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E09DCAF"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0E7BEF" w:rsidRPr="000E7BEF">
        <w:rPr>
          <w:b/>
          <w:sz w:val="44"/>
          <w:szCs w:val="44"/>
        </w:rPr>
        <w:t>Digital Marketing</w:t>
      </w:r>
      <w:r w:rsidR="006B58B3" w:rsidRPr="006B58B3">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6077AD39"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35418B">
        <w:rPr>
          <w:rFonts w:eastAsia="Times New Roman"/>
          <w:bCs/>
          <w:noProof/>
          <w:color w:val="122926"/>
          <w:sz w:val="28"/>
          <w:szCs w:val="28"/>
        </w:rPr>
        <w:t>May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0DF7015A" w14:textId="3D78F8D3" w:rsidR="000279EE" w:rsidRDefault="001C1787" w:rsidP="00A753FF">
      <w:pPr>
        <w:spacing w:after="0" w:line="240" w:lineRule="auto"/>
      </w:pPr>
      <w:r>
        <w:t xml:space="preserve">Based on all available data, there appears to be a significant undersupply of </w:t>
      </w:r>
      <w:r w:rsidR="000E7BEF">
        <w:t>Digital Marketing</w:t>
      </w:r>
      <w:r>
        <w:t xml:space="preserve"> workers compared to the demand for this cluster of occupations in the Bay region and in the </w:t>
      </w:r>
      <w:r w:rsidR="000E7BEF">
        <w:t>East Bay</w:t>
      </w:r>
      <w:r>
        <w:t xml:space="preserve"> sub-region (</w:t>
      </w:r>
      <w:r w:rsidR="007D3C91">
        <w:t>Alameda and Contra Costa Counties)</w:t>
      </w:r>
      <w:r>
        <w:t xml:space="preserve"> The annual gap is about </w:t>
      </w:r>
      <w:r w:rsidR="00495068">
        <w:t>9,160</w:t>
      </w:r>
      <w:r>
        <w:t xml:space="preserve"> students annually in the Bay region and 2,1</w:t>
      </w:r>
      <w:r w:rsidR="00495068">
        <w:t>25</w:t>
      </w:r>
      <w:r>
        <w:t xml:space="preserve"> in the </w:t>
      </w:r>
      <w:r w:rsidR="000E7BEF">
        <w:t>East Bay</w:t>
      </w:r>
      <w:r>
        <w:t>.</w:t>
      </w:r>
    </w:p>
    <w:p w14:paraId="673990B7" w14:textId="730A46A2" w:rsidR="0035418B" w:rsidRPr="004A2A7C" w:rsidRDefault="0035418B" w:rsidP="0035418B">
      <w:pPr>
        <w:spacing w:line="240" w:lineRule="auto"/>
      </w:pPr>
      <w:r>
        <w:t>However, three occupations selected by Diablo Valley College when submitting their LMI request are above middle-skill occupations. When only the demand for the two middle-skill occupations is used and compared to supply, the undersupply in the Bay region is still significant at 3,939.  In the East Bay sub-</w:t>
      </w:r>
      <w:proofErr w:type="gramStart"/>
      <w:r>
        <w:t>region</w:t>
      </w:r>
      <w:proofErr w:type="gramEnd"/>
      <w:r>
        <w:t xml:space="preserve"> the undersupply decreases to 1,262 when only the demand for the two middle-skill occupations is used and compared to supply.</w:t>
      </w:r>
    </w:p>
    <w:p w14:paraId="029461D0" w14:textId="5C0971D7" w:rsidR="001C1787" w:rsidRDefault="001C1787" w:rsidP="001C1787">
      <w:pPr>
        <w:spacing w:line="240" w:lineRule="auto"/>
      </w:pPr>
      <w:r>
        <w:t xml:space="preserve">This report also provides student outcomes data on employment and earnings for programs on TOP </w:t>
      </w:r>
      <w:r w:rsidR="00B0737F">
        <w:rPr>
          <w:color w:val="auto"/>
        </w:rPr>
        <w:t>0509</w:t>
      </w:r>
      <w:r w:rsidR="00ED2BD3">
        <w:rPr>
          <w:color w:val="auto"/>
        </w:rPr>
        <w:t>.</w:t>
      </w:r>
      <w:r w:rsidR="00B0737F">
        <w:rPr>
          <w:color w:val="auto"/>
        </w:rPr>
        <w:t>00</w:t>
      </w:r>
      <w:r w:rsidR="000E7BEF">
        <w:rPr>
          <w:color w:val="auto"/>
        </w:rPr>
        <w:t xml:space="preserve"> - Marketing and Distribution</w:t>
      </w:r>
      <w:r w:rsidRPr="003E5F52">
        <w:rPr>
          <w:color w:val="auto"/>
        </w:rPr>
        <w:t xml:space="preserve"> </w:t>
      </w:r>
      <w:r>
        <w:t xml:space="preserve">in the state and region. It is recommended that this data be reviewed to better understand how outcomes for students taking courses on this TOP code compare to potentially similar programs at colleges in the </w:t>
      </w:r>
      <w:r w:rsidR="00B0737F">
        <w:t>sub-region, region and state</w:t>
      </w:r>
      <w:r>
        <w:t xml:space="preserve">, as well as to outcomes across all CTE programs at </w:t>
      </w:r>
      <w:r w:rsidR="000E7BEF">
        <w:t>Diablo Valley College</w:t>
      </w:r>
      <w:r>
        <w:t xml:space="preserve"> and in the region. </w:t>
      </w:r>
    </w:p>
    <w:p w14:paraId="117921BC" w14:textId="77777777" w:rsidR="001C1787" w:rsidRDefault="001C1787" w:rsidP="001C1787">
      <w:pPr>
        <w:pStyle w:val="Heading1"/>
        <w:spacing w:before="360"/>
      </w:pPr>
      <w:r>
        <w:t>Introduction</w:t>
      </w:r>
    </w:p>
    <w:p w14:paraId="444C1D7E" w14:textId="71611AF8" w:rsidR="000E7BEF" w:rsidRDefault="001C1787" w:rsidP="000E7BEF">
      <w:pPr>
        <w:spacing w:after="60" w:line="240" w:lineRule="auto"/>
      </w:pPr>
      <w:r>
        <w:t xml:space="preserve">This report profiles </w:t>
      </w:r>
      <w:r w:rsidR="000E7BEF">
        <w:t>Digital Marketing</w:t>
      </w:r>
      <w:r>
        <w:t xml:space="preserve"> Occupations in the 12 county Bay region and in the </w:t>
      </w:r>
      <w:r w:rsidR="000E7BEF">
        <w:t>East Bay</w:t>
      </w:r>
      <w:r>
        <w:t xml:space="preserve"> sub-region</w:t>
      </w:r>
      <w:r w:rsidRPr="0001257F">
        <w:t xml:space="preserve"> </w:t>
      </w:r>
      <w:r>
        <w:t xml:space="preserve">for </w:t>
      </w:r>
      <w:r w:rsidR="000E7BEF">
        <w:t xml:space="preserve">a </w:t>
      </w:r>
      <w:r w:rsidR="00ED2BD3">
        <w:t xml:space="preserve">proposed </w:t>
      </w:r>
      <w:r w:rsidR="000E7BEF">
        <w:t>new program</w:t>
      </w:r>
      <w:r>
        <w:t xml:space="preserve"> at </w:t>
      </w:r>
      <w:r w:rsidR="000E7BEF">
        <w:t>Diablo Valley College</w:t>
      </w:r>
      <w:r w:rsidR="0014376B">
        <w:t>.</w:t>
      </w:r>
      <w:r w:rsidR="00C30004">
        <w:t xml:space="preserve"> </w:t>
      </w:r>
    </w:p>
    <w:tbl>
      <w:tblPr>
        <w:tblW w:w="10224" w:type="dxa"/>
        <w:tblLook w:val="04A0" w:firstRow="1" w:lastRow="0" w:firstColumn="1" w:lastColumn="0" w:noHBand="0" w:noVBand="1"/>
      </w:tblPr>
      <w:tblGrid>
        <w:gridCol w:w="10224"/>
      </w:tblGrid>
      <w:tr w:rsidR="000E7BEF" w:rsidRPr="000E7BEF" w14:paraId="16F0AD3B" w14:textId="77777777" w:rsidTr="000E7BEF">
        <w:trPr>
          <w:divId w:val="740521836"/>
          <w:trHeight w:val="300"/>
        </w:trPr>
        <w:tc>
          <w:tcPr>
            <w:tcW w:w="10224" w:type="dxa"/>
            <w:tcBorders>
              <w:top w:val="nil"/>
              <w:left w:val="nil"/>
              <w:bottom w:val="nil"/>
              <w:right w:val="nil"/>
            </w:tcBorders>
            <w:shd w:val="clear" w:color="auto" w:fill="auto"/>
            <w:noWrap/>
            <w:vAlign w:val="center"/>
            <w:hideMark/>
          </w:tcPr>
          <w:p w14:paraId="1D02FEAB" w14:textId="0A218DDD" w:rsidR="000E7BEF" w:rsidRPr="000E7BEF" w:rsidRDefault="000E7BEF" w:rsidP="000E7BEF">
            <w:pPr>
              <w:pStyle w:val="ListParagraph"/>
              <w:numPr>
                <w:ilvl w:val="0"/>
                <w:numId w:val="5"/>
              </w:numPr>
              <w:spacing w:after="0" w:line="240" w:lineRule="auto"/>
              <w:ind w:left="288" w:hanging="288"/>
              <w:rPr>
                <w:rFonts w:eastAsia="Times New Roman" w:cs="Calibri"/>
              </w:rPr>
            </w:pPr>
            <w:r w:rsidRPr="000E7BEF">
              <w:rPr>
                <w:rFonts w:eastAsia="Symbol" w:cs="Symbol"/>
                <w:b/>
              </w:rPr>
              <w:t xml:space="preserve">Advertising and Promotions Managers (SOC 11-2011): </w:t>
            </w:r>
            <w:r w:rsidRPr="00D1014D">
              <w:rPr>
                <w:rFonts w:eastAsia="Symbol" w:cs="Symbol"/>
              </w:rPr>
              <w:t>Plan,</w:t>
            </w:r>
            <w:r w:rsidRPr="000E7BEF">
              <w:rPr>
                <w:rFonts w:eastAsia="Symbol" w:cs="Symbol"/>
                <w:b/>
              </w:rPr>
              <w:t xml:space="preserve"> </w:t>
            </w:r>
            <w:r w:rsidRPr="000E7BEF">
              <w:rPr>
                <w:rFonts w:eastAsia="Symbol" w:cs="Symbol"/>
              </w:rPr>
              <w:t xml:space="preserve">direct, or coordinate advertising policies and programs or produce collateral materials, such as posters, contests, coupons, or </w:t>
            </w:r>
            <w:proofErr w:type="spellStart"/>
            <w:r w:rsidRPr="000E7BEF">
              <w:rPr>
                <w:rFonts w:eastAsia="Symbol" w:cs="Symbol"/>
              </w:rPr>
              <w:t>give-aways</w:t>
            </w:r>
            <w:proofErr w:type="spellEnd"/>
            <w:r w:rsidRPr="000E7BEF">
              <w:rPr>
                <w:rFonts w:eastAsia="Symbol" w:cs="Symbol"/>
              </w:rPr>
              <w:t xml:space="preserve">, to create extra interest in the purchase of </w:t>
            </w:r>
            <w:r w:rsidRPr="000E7BEF">
              <w:rPr>
                <w:rFonts w:eastAsia="Times New Roman" w:cs="Calibri"/>
              </w:rPr>
              <w:t>a</w:t>
            </w:r>
            <w:r w:rsidRPr="000E7BEF">
              <w:rPr>
                <w:rFonts w:eastAsia="Symbol" w:cs="Symbol"/>
              </w:rPr>
              <w:t xml:space="preserve"> product or service for a department, an entire organization, or on an account</w:t>
            </w:r>
            <w:r w:rsidRPr="000E7BEF">
              <w:rPr>
                <w:rFonts w:eastAsia="Times New Roman" w:cs="Calibri"/>
              </w:rPr>
              <w:t xml:space="preserve"> basis.</w:t>
            </w:r>
          </w:p>
        </w:tc>
      </w:tr>
      <w:tr w:rsidR="000E7BEF" w:rsidRPr="000E7BEF" w14:paraId="6C5A7A5B" w14:textId="77777777" w:rsidTr="000E7BEF">
        <w:trPr>
          <w:divId w:val="740521836"/>
          <w:trHeight w:hRule="exact" w:val="259"/>
        </w:trPr>
        <w:tc>
          <w:tcPr>
            <w:tcW w:w="10224" w:type="dxa"/>
            <w:tcBorders>
              <w:top w:val="nil"/>
              <w:left w:val="nil"/>
              <w:bottom w:val="nil"/>
              <w:right w:val="nil"/>
            </w:tcBorders>
            <w:shd w:val="clear" w:color="auto" w:fill="auto"/>
            <w:noWrap/>
            <w:vAlign w:val="center"/>
            <w:hideMark/>
          </w:tcPr>
          <w:p w14:paraId="2A32725F" w14:textId="77777777" w:rsidR="000E7BEF" w:rsidRPr="000E7BEF" w:rsidRDefault="000E7BEF" w:rsidP="000E7BEF">
            <w:pPr>
              <w:spacing w:after="0" w:line="240" w:lineRule="auto"/>
              <w:ind w:firstLineChars="300" w:firstLine="660"/>
              <w:rPr>
                <w:rFonts w:eastAsia="Times New Roman" w:cs="Calibri"/>
                <w:i/>
                <w:iCs/>
              </w:rPr>
            </w:pPr>
            <w:r w:rsidRPr="000E7BEF">
              <w:rPr>
                <w:rFonts w:eastAsia="Times New Roman" w:cs="Calibri"/>
                <w:i/>
                <w:iCs/>
              </w:rPr>
              <w:t>Entry-Level Educational Requirement: Bachelor's degree</w:t>
            </w:r>
          </w:p>
        </w:tc>
      </w:tr>
      <w:tr w:rsidR="000E7BEF" w:rsidRPr="000E7BEF" w14:paraId="48CAAE6F" w14:textId="77777777" w:rsidTr="000E7BEF">
        <w:trPr>
          <w:divId w:val="740521836"/>
          <w:trHeight w:hRule="exact" w:val="259"/>
        </w:trPr>
        <w:tc>
          <w:tcPr>
            <w:tcW w:w="10224" w:type="dxa"/>
            <w:tcBorders>
              <w:top w:val="nil"/>
              <w:left w:val="nil"/>
              <w:bottom w:val="nil"/>
              <w:right w:val="nil"/>
            </w:tcBorders>
            <w:shd w:val="clear" w:color="auto" w:fill="auto"/>
            <w:noWrap/>
            <w:vAlign w:val="center"/>
            <w:hideMark/>
          </w:tcPr>
          <w:p w14:paraId="6614D8B6" w14:textId="77777777" w:rsidR="000E7BEF" w:rsidRPr="000E7BEF" w:rsidRDefault="000E7BEF" w:rsidP="000E7BEF">
            <w:pPr>
              <w:spacing w:after="0" w:line="240" w:lineRule="auto"/>
              <w:ind w:firstLineChars="300" w:firstLine="660"/>
              <w:rPr>
                <w:rFonts w:eastAsia="Times New Roman" w:cs="Calibri"/>
                <w:i/>
                <w:iCs/>
              </w:rPr>
            </w:pPr>
            <w:r w:rsidRPr="000E7BEF">
              <w:rPr>
                <w:rFonts w:eastAsia="Times New Roman" w:cs="Calibri"/>
                <w:i/>
                <w:iCs/>
              </w:rPr>
              <w:t>Training Requirement: None</w:t>
            </w:r>
          </w:p>
        </w:tc>
      </w:tr>
      <w:tr w:rsidR="000E7BEF" w:rsidRPr="000E7BEF" w14:paraId="7264D46F" w14:textId="77777777" w:rsidTr="000E7BEF">
        <w:trPr>
          <w:divId w:val="740521836"/>
          <w:trHeight w:hRule="exact" w:val="259"/>
        </w:trPr>
        <w:tc>
          <w:tcPr>
            <w:tcW w:w="10224" w:type="dxa"/>
            <w:tcBorders>
              <w:top w:val="nil"/>
              <w:left w:val="nil"/>
              <w:bottom w:val="nil"/>
              <w:right w:val="nil"/>
            </w:tcBorders>
            <w:shd w:val="clear" w:color="auto" w:fill="auto"/>
            <w:noWrap/>
            <w:vAlign w:val="center"/>
            <w:hideMark/>
          </w:tcPr>
          <w:p w14:paraId="2292BCE1" w14:textId="77777777" w:rsidR="000E7BEF" w:rsidRPr="000E7BEF" w:rsidRDefault="000E7BEF" w:rsidP="000E7BEF">
            <w:pPr>
              <w:spacing w:after="0" w:line="240" w:lineRule="auto"/>
              <w:ind w:firstLineChars="300" w:firstLine="660"/>
              <w:rPr>
                <w:rFonts w:eastAsia="Times New Roman" w:cs="Calibri"/>
                <w:i/>
                <w:iCs/>
              </w:rPr>
            </w:pPr>
            <w:r w:rsidRPr="000E7BEF">
              <w:rPr>
                <w:rFonts w:eastAsia="Times New Roman" w:cs="Calibri"/>
                <w:i/>
                <w:iCs/>
              </w:rPr>
              <w:t>Percentage of Community College Award Holders or Some Postsecondary Coursework: 16%</w:t>
            </w:r>
          </w:p>
        </w:tc>
      </w:tr>
      <w:tr w:rsidR="000E7BEF" w:rsidRPr="000E7BEF" w14:paraId="467A536A" w14:textId="77777777" w:rsidTr="000E7BEF">
        <w:trPr>
          <w:divId w:val="740521836"/>
          <w:trHeight w:val="300"/>
        </w:trPr>
        <w:tc>
          <w:tcPr>
            <w:tcW w:w="10224" w:type="dxa"/>
            <w:tcBorders>
              <w:top w:val="nil"/>
              <w:left w:val="nil"/>
              <w:bottom w:val="nil"/>
              <w:right w:val="nil"/>
            </w:tcBorders>
            <w:shd w:val="clear" w:color="auto" w:fill="auto"/>
            <w:noWrap/>
            <w:vAlign w:val="bottom"/>
            <w:hideMark/>
          </w:tcPr>
          <w:p w14:paraId="21369838" w14:textId="77777777" w:rsidR="000E7BEF" w:rsidRPr="000E7BEF" w:rsidRDefault="000E7BEF" w:rsidP="000E7BEF">
            <w:pPr>
              <w:spacing w:after="0" w:line="240" w:lineRule="auto"/>
              <w:ind w:firstLineChars="700" w:firstLine="1540"/>
              <w:rPr>
                <w:rFonts w:eastAsia="Times New Roman" w:cs="Calibri"/>
                <w:i/>
                <w:iCs/>
              </w:rPr>
            </w:pPr>
          </w:p>
        </w:tc>
      </w:tr>
      <w:tr w:rsidR="000E7BEF" w:rsidRPr="000E7BEF" w14:paraId="4DAD1D82" w14:textId="77777777" w:rsidTr="000E7BEF">
        <w:trPr>
          <w:divId w:val="740521836"/>
          <w:trHeight w:val="300"/>
        </w:trPr>
        <w:tc>
          <w:tcPr>
            <w:tcW w:w="10224" w:type="dxa"/>
            <w:tcBorders>
              <w:top w:val="nil"/>
              <w:left w:val="nil"/>
              <w:bottom w:val="nil"/>
              <w:right w:val="nil"/>
            </w:tcBorders>
            <w:shd w:val="clear" w:color="auto" w:fill="auto"/>
            <w:noWrap/>
            <w:vAlign w:val="center"/>
            <w:hideMark/>
          </w:tcPr>
          <w:p w14:paraId="5DDEF6C0" w14:textId="77777777" w:rsidR="000E7BEF" w:rsidRPr="000E7BEF" w:rsidRDefault="000E7BEF" w:rsidP="000E7BEF">
            <w:pPr>
              <w:pStyle w:val="ListParagraph"/>
              <w:numPr>
                <w:ilvl w:val="0"/>
                <w:numId w:val="5"/>
              </w:numPr>
              <w:spacing w:after="0" w:line="240" w:lineRule="auto"/>
              <w:ind w:left="288" w:hanging="288"/>
              <w:rPr>
                <w:rFonts w:eastAsia="Symbol" w:cs="Symbol"/>
              </w:rPr>
            </w:pPr>
            <w:r w:rsidRPr="000E7BEF">
              <w:rPr>
                <w:rFonts w:eastAsia="Symbol" w:cs="Symbol"/>
                <w:b/>
              </w:rPr>
              <w:t>Public Relations and Fundraising Managers (SOC 11-2031):</w:t>
            </w:r>
            <w:r w:rsidRPr="000E7BEF">
              <w:rPr>
                <w:rFonts w:eastAsia="Symbol" w:cs="Symbol"/>
              </w:rPr>
              <w:t xml:space="preserve"> Plan, direct, or coordinate activities designed to create or maintain a favorable public image or raise issue awareness for their organization or client; or if engaged in fundraising, plan, direct, or coordinate activities to solicit and maintain funds for</w:t>
            </w:r>
            <w:r w:rsidRPr="000E7BEF">
              <w:rPr>
                <w:rFonts w:eastAsia="Times New Roman" w:cs="Calibri"/>
              </w:rPr>
              <w:t xml:space="preserve"> </w:t>
            </w:r>
            <w:r w:rsidRPr="000E7BEF">
              <w:rPr>
                <w:rFonts w:eastAsia="Symbol" w:cs="Symbol"/>
              </w:rPr>
              <w:t>special projects or nonprofit organizations.</w:t>
            </w:r>
          </w:p>
        </w:tc>
      </w:tr>
      <w:tr w:rsidR="000E7BEF" w:rsidRPr="000E7BEF" w14:paraId="31B558DB" w14:textId="77777777" w:rsidTr="000E7BEF">
        <w:trPr>
          <w:divId w:val="740521836"/>
          <w:trHeight w:hRule="exact" w:val="259"/>
        </w:trPr>
        <w:tc>
          <w:tcPr>
            <w:tcW w:w="10224" w:type="dxa"/>
            <w:tcBorders>
              <w:top w:val="nil"/>
              <w:left w:val="nil"/>
              <w:bottom w:val="nil"/>
              <w:right w:val="nil"/>
            </w:tcBorders>
            <w:shd w:val="clear" w:color="auto" w:fill="auto"/>
            <w:noWrap/>
            <w:vAlign w:val="center"/>
            <w:hideMark/>
          </w:tcPr>
          <w:p w14:paraId="0551E470" w14:textId="77777777" w:rsidR="000E7BEF" w:rsidRPr="000E7BEF" w:rsidRDefault="000E7BEF" w:rsidP="000E7BEF">
            <w:pPr>
              <w:spacing w:after="0" w:line="240" w:lineRule="auto"/>
              <w:ind w:firstLineChars="300" w:firstLine="660"/>
              <w:rPr>
                <w:rFonts w:eastAsia="Times New Roman" w:cs="Calibri"/>
                <w:i/>
                <w:iCs/>
              </w:rPr>
            </w:pPr>
            <w:r w:rsidRPr="000E7BEF">
              <w:rPr>
                <w:rFonts w:eastAsia="Times New Roman" w:cs="Calibri"/>
                <w:i/>
                <w:iCs/>
              </w:rPr>
              <w:t>Entry-Level Educational Requirement: Bachelor's degree</w:t>
            </w:r>
          </w:p>
        </w:tc>
      </w:tr>
      <w:tr w:rsidR="000E7BEF" w:rsidRPr="000E7BEF" w14:paraId="529D7B2B" w14:textId="77777777" w:rsidTr="000E7BEF">
        <w:trPr>
          <w:divId w:val="740521836"/>
          <w:trHeight w:hRule="exact" w:val="259"/>
        </w:trPr>
        <w:tc>
          <w:tcPr>
            <w:tcW w:w="10224" w:type="dxa"/>
            <w:tcBorders>
              <w:top w:val="nil"/>
              <w:left w:val="nil"/>
              <w:bottom w:val="nil"/>
              <w:right w:val="nil"/>
            </w:tcBorders>
            <w:shd w:val="clear" w:color="auto" w:fill="auto"/>
            <w:noWrap/>
            <w:vAlign w:val="center"/>
            <w:hideMark/>
          </w:tcPr>
          <w:p w14:paraId="151E9DEE" w14:textId="77777777" w:rsidR="000E7BEF" w:rsidRPr="000E7BEF" w:rsidRDefault="000E7BEF" w:rsidP="000E7BEF">
            <w:pPr>
              <w:spacing w:after="0" w:line="240" w:lineRule="auto"/>
              <w:ind w:firstLineChars="300" w:firstLine="660"/>
              <w:rPr>
                <w:rFonts w:eastAsia="Times New Roman" w:cs="Calibri"/>
                <w:i/>
                <w:iCs/>
              </w:rPr>
            </w:pPr>
            <w:r w:rsidRPr="000E7BEF">
              <w:rPr>
                <w:rFonts w:eastAsia="Times New Roman" w:cs="Calibri"/>
                <w:i/>
                <w:iCs/>
              </w:rPr>
              <w:t>Training Requirement: None</w:t>
            </w:r>
          </w:p>
        </w:tc>
      </w:tr>
      <w:tr w:rsidR="000E7BEF" w:rsidRPr="000E7BEF" w14:paraId="33BD3DCB" w14:textId="77777777" w:rsidTr="000E7BEF">
        <w:trPr>
          <w:divId w:val="740521836"/>
          <w:trHeight w:hRule="exact" w:val="259"/>
        </w:trPr>
        <w:tc>
          <w:tcPr>
            <w:tcW w:w="10224" w:type="dxa"/>
            <w:tcBorders>
              <w:top w:val="nil"/>
              <w:left w:val="nil"/>
              <w:bottom w:val="nil"/>
              <w:right w:val="nil"/>
            </w:tcBorders>
            <w:shd w:val="clear" w:color="auto" w:fill="auto"/>
            <w:noWrap/>
            <w:vAlign w:val="center"/>
            <w:hideMark/>
          </w:tcPr>
          <w:p w14:paraId="7E8AF3F0" w14:textId="77777777" w:rsidR="000E7BEF" w:rsidRPr="000E7BEF" w:rsidRDefault="000E7BEF" w:rsidP="000E7BEF">
            <w:pPr>
              <w:spacing w:after="0" w:line="240" w:lineRule="auto"/>
              <w:ind w:firstLineChars="300" w:firstLine="660"/>
              <w:rPr>
                <w:rFonts w:eastAsia="Times New Roman" w:cs="Calibri"/>
                <w:i/>
                <w:iCs/>
              </w:rPr>
            </w:pPr>
            <w:r w:rsidRPr="000E7BEF">
              <w:rPr>
                <w:rFonts w:eastAsia="Times New Roman" w:cs="Calibri"/>
                <w:i/>
                <w:iCs/>
              </w:rPr>
              <w:t>Percentage of Community College Award Holders or Some Postsecondary Coursework: 10%</w:t>
            </w:r>
          </w:p>
        </w:tc>
      </w:tr>
      <w:tr w:rsidR="000E7BEF" w:rsidRPr="000E7BEF" w14:paraId="3AE5EE23" w14:textId="77777777" w:rsidTr="000E7BEF">
        <w:trPr>
          <w:divId w:val="740521836"/>
          <w:trHeight w:val="300"/>
        </w:trPr>
        <w:tc>
          <w:tcPr>
            <w:tcW w:w="10224" w:type="dxa"/>
            <w:tcBorders>
              <w:top w:val="nil"/>
              <w:left w:val="nil"/>
              <w:bottom w:val="nil"/>
              <w:right w:val="nil"/>
            </w:tcBorders>
            <w:shd w:val="clear" w:color="auto" w:fill="auto"/>
            <w:noWrap/>
            <w:vAlign w:val="bottom"/>
            <w:hideMark/>
          </w:tcPr>
          <w:p w14:paraId="7DF8551B" w14:textId="77777777" w:rsidR="000E7BEF" w:rsidRPr="000E7BEF" w:rsidRDefault="000E7BEF" w:rsidP="000E7BEF">
            <w:pPr>
              <w:spacing w:after="0" w:line="240" w:lineRule="auto"/>
              <w:ind w:firstLineChars="700" w:firstLine="1540"/>
              <w:rPr>
                <w:rFonts w:eastAsia="Times New Roman" w:cs="Calibri"/>
                <w:i/>
                <w:iCs/>
              </w:rPr>
            </w:pPr>
          </w:p>
        </w:tc>
      </w:tr>
      <w:tr w:rsidR="000E7BEF" w:rsidRPr="000E7BEF" w14:paraId="2EB9CF55" w14:textId="77777777" w:rsidTr="000E7BEF">
        <w:trPr>
          <w:divId w:val="740521836"/>
          <w:trHeight w:val="300"/>
        </w:trPr>
        <w:tc>
          <w:tcPr>
            <w:tcW w:w="10224" w:type="dxa"/>
            <w:tcBorders>
              <w:top w:val="nil"/>
              <w:left w:val="nil"/>
              <w:bottom w:val="nil"/>
              <w:right w:val="nil"/>
            </w:tcBorders>
            <w:shd w:val="clear" w:color="auto" w:fill="auto"/>
            <w:noWrap/>
            <w:vAlign w:val="center"/>
            <w:hideMark/>
          </w:tcPr>
          <w:p w14:paraId="21ED7BF9" w14:textId="77777777" w:rsidR="000E7BEF" w:rsidRPr="000E7BEF" w:rsidRDefault="000E7BEF" w:rsidP="000E7BEF">
            <w:pPr>
              <w:pStyle w:val="ListParagraph"/>
              <w:numPr>
                <w:ilvl w:val="0"/>
                <w:numId w:val="5"/>
              </w:numPr>
              <w:spacing w:after="0" w:line="240" w:lineRule="auto"/>
              <w:ind w:left="288" w:hanging="288"/>
              <w:rPr>
                <w:rFonts w:eastAsia="Symbol" w:cs="Symbol"/>
              </w:rPr>
            </w:pPr>
            <w:r w:rsidRPr="000E7BEF">
              <w:rPr>
                <w:rFonts w:eastAsia="Symbol" w:cs="Symbol"/>
                <w:b/>
              </w:rPr>
              <w:t>Market Research Analysts and Marketing Specialists (SOC 13-1161</w:t>
            </w:r>
            <w:r w:rsidRPr="000E7BEF">
              <w:rPr>
                <w:rFonts w:eastAsia="Symbol" w:cs="Symbol"/>
              </w:rPr>
              <w:t>): Research market conditions in local, regional, or national areas, or gather information to determine potential sales of a product or service, or create a marketing campaign. May gather information on competitors, prices, sales, and methods of marketing and</w:t>
            </w:r>
            <w:r w:rsidRPr="000E7BEF">
              <w:rPr>
                <w:rFonts w:eastAsia="Times New Roman" w:cs="Calibri"/>
              </w:rPr>
              <w:t xml:space="preserve"> </w:t>
            </w:r>
            <w:r w:rsidRPr="000E7BEF">
              <w:rPr>
                <w:rFonts w:eastAsia="Symbol" w:cs="Symbol"/>
              </w:rPr>
              <w:t>distribution.</w:t>
            </w:r>
          </w:p>
        </w:tc>
      </w:tr>
      <w:tr w:rsidR="000E7BEF" w:rsidRPr="000E7BEF" w14:paraId="0C4C4217" w14:textId="77777777" w:rsidTr="000E7BEF">
        <w:trPr>
          <w:divId w:val="740521836"/>
          <w:trHeight w:hRule="exact" w:val="259"/>
        </w:trPr>
        <w:tc>
          <w:tcPr>
            <w:tcW w:w="10224" w:type="dxa"/>
            <w:tcBorders>
              <w:top w:val="nil"/>
              <w:left w:val="nil"/>
              <w:bottom w:val="nil"/>
              <w:right w:val="nil"/>
            </w:tcBorders>
            <w:shd w:val="clear" w:color="auto" w:fill="auto"/>
            <w:noWrap/>
            <w:vAlign w:val="center"/>
            <w:hideMark/>
          </w:tcPr>
          <w:p w14:paraId="2953BB7C" w14:textId="77777777" w:rsidR="000E7BEF" w:rsidRPr="000E7BEF" w:rsidRDefault="000E7BEF" w:rsidP="000E7BEF">
            <w:pPr>
              <w:spacing w:after="0" w:line="240" w:lineRule="auto"/>
              <w:ind w:firstLineChars="300" w:firstLine="660"/>
              <w:rPr>
                <w:rFonts w:eastAsia="Times New Roman" w:cs="Calibri"/>
                <w:i/>
                <w:iCs/>
              </w:rPr>
            </w:pPr>
            <w:r w:rsidRPr="000E7BEF">
              <w:rPr>
                <w:rFonts w:eastAsia="Times New Roman" w:cs="Calibri"/>
                <w:i/>
                <w:iCs/>
              </w:rPr>
              <w:t>Entry-Level Educational Requirement: Bachelor's degree</w:t>
            </w:r>
          </w:p>
        </w:tc>
      </w:tr>
      <w:tr w:rsidR="000E7BEF" w:rsidRPr="000E7BEF" w14:paraId="0A6C65AC" w14:textId="77777777" w:rsidTr="000E7BEF">
        <w:trPr>
          <w:divId w:val="740521836"/>
          <w:trHeight w:hRule="exact" w:val="259"/>
        </w:trPr>
        <w:tc>
          <w:tcPr>
            <w:tcW w:w="10224" w:type="dxa"/>
            <w:tcBorders>
              <w:top w:val="nil"/>
              <w:left w:val="nil"/>
              <w:bottom w:val="nil"/>
              <w:right w:val="nil"/>
            </w:tcBorders>
            <w:shd w:val="clear" w:color="auto" w:fill="auto"/>
            <w:noWrap/>
            <w:vAlign w:val="center"/>
            <w:hideMark/>
          </w:tcPr>
          <w:p w14:paraId="64902F1D" w14:textId="77777777" w:rsidR="000E7BEF" w:rsidRPr="000E7BEF" w:rsidRDefault="000E7BEF" w:rsidP="000E7BEF">
            <w:pPr>
              <w:spacing w:after="0" w:line="240" w:lineRule="auto"/>
              <w:ind w:firstLineChars="300" w:firstLine="660"/>
              <w:rPr>
                <w:rFonts w:eastAsia="Times New Roman" w:cs="Calibri"/>
                <w:i/>
                <w:iCs/>
              </w:rPr>
            </w:pPr>
            <w:r w:rsidRPr="000E7BEF">
              <w:rPr>
                <w:rFonts w:eastAsia="Times New Roman" w:cs="Calibri"/>
                <w:i/>
                <w:iCs/>
              </w:rPr>
              <w:t>Training Requirement: None</w:t>
            </w:r>
          </w:p>
        </w:tc>
      </w:tr>
      <w:tr w:rsidR="000E7BEF" w:rsidRPr="000E7BEF" w14:paraId="3F3B2C20" w14:textId="77777777" w:rsidTr="000E7BEF">
        <w:trPr>
          <w:divId w:val="740521836"/>
          <w:trHeight w:hRule="exact" w:val="259"/>
        </w:trPr>
        <w:tc>
          <w:tcPr>
            <w:tcW w:w="10224" w:type="dxa"/>
            <w:tcBorders>
              <w:top w:val="nil"/>
              <w:left w:val="nil"/>
              <w:bottom w:val="nil"/>
              <w:right w:val="nil"/>
            </w:tcBorders>
            <w:shd w:val="clear" w:color="auto" w:fill="auto"/>
            <w:noWrap/>
            <w:vAlign w:val="center"/>
            <w:hideMark/>
          </w:tcPr>
          <w:p w14:paraId="7B852DCE" w14:textId="77777777" w:rsidR="000E7BEF" w:rsidRPr="000E7BEF" w:rsidRDefault="000E7BEF" w:rsidP="000E7BEF">
            <w:pPr>
              <w:spacing w:after="0" w:line="240" w:lineRule="auto"/>
              <w:ind w:firstLineChars="300" w:firstLine="660"/>
              <w:rPr>
                <w:rFonts w:eastAsia="Times New Roman" w:cs="Calibri"/>
                <w:i/>
                <w:iCs/>
              </w:rPr>
            </w:pPr>
            <w:r w:rsidRPr="000E7BEF">
              <w:rPr>
                <w:rFonts w:eastAsia="Times New Roman" w:cs="Calibri"/>
                <w:i/>
                <w:iCs/>
              </w:rPr>
              <w:t>Percentage of Community College Award Holders or Some Postsecondary Coursework: 15%</w:t>
            </w:r>
          </w:p>
        </w:tc>
      </w:tr>
      <w:tr w:rsidR="000E7BEF" w:rsidRPr="000E7BEF" w14:paraId="376D2A1C" w14:textId="77777777" w:rsidTr="000E7BEF">
        <w:trPr>
          <w:divId w:val="740521836"/>
          <w:trHeight w:val="300"/>
        </w:trPr>
        <w:tc>
          <w:tcPr>
            <w:tcW w:w="10224" w:type="dxa"/>
            <w:tcBorders>
              <w:top w:val="nil"/>
              <w:left w:val="nil"/>
              <w:bottom w:val="nil"/>
              <w:right w:val="nil"/>
            </w:tcBorders>
            <w:shd w:val="clear" w:color="auto" w:fill="auto"/>
            <w:noWrap/>
            <w:vAlign w:val="bottom"/>
            <w:hideMark/>
          </w:tcPr>
          <w:p w14:paraId="5C189DDE" w14:textId="77777777" w:rsidR="000E7BEF" w:rsidRPr="000E7BEF" w:rsidRDefault="000E7BEF" w:rsidP="000E7BEF">
            <w:pPr>
              <w:spacing w:after="0" w:line="240" w:lineRule="auto"/>
              <w:ind w:firstLineChars="700" w:firstLine="1540"/>
              <w:rPr>
                <w:rFonts w:eastAsia="Times New Roman" w:cs="Calibri"/>
                <w:i/>
                <w:iCs/>
              </w:rPr>
            </w:pPr>
          </w:p>
        </w:tc>
      </w:tr>
      <w:tr w:rsidR="006D2BA1" w:rsidRPr="000E7BEF" w14:paraId="66A2BD79" w14:textId="77777777" w:rsidTr="006D2BA1">
        <w:trPr>
          <w:divId w:val="740521836"/>
          <w:trHeight w:val="300"/>
        </w:trPr>
        <w:tc>
          <w:tcPr>
            <w:tcW w:w="10224" w:type="dxa"/>
            <w:tcBorders>
              <w:top w:val="nil"/>
              <w:left w:val="nil"/>
              <w:bottom w:val="nil"/>
              <w:right w:val="nil"/>
            </w:tcBorders>
            <w:shd w:val="clear" w:color="auto" w:fill="auto"/>
            <w:noWrap/>
            <w:vAlign w:val="bottom"/>
            <w:hideMark/>
          </w:tcPr>
          <w:p w14:paraId="5A1EB215" w14:textId="77777777" w:rsidR="006D2BA1" w:rsidRPr="006D2BA1" w:rsidRDefault="006D2BA1" w:rsidP="0035418B">
            <w:pPr>
              <w:pStyle w:val="ListParagraph"/>
              <w:numPr>
                <w:ilvl w:val="0"/>
                <w:numId w:val="5"/>
              </w:numPr>
              <w:spacing w:after="0" w:line="240" w:lineRule="auto"/>
              <w:ind w:left="288" w:hanging="288"/>
              <w:rPr>
                <w:rFonts w:eastAsia="Times New Roman" w:cs="Calibri"/>
                <w:i/>
                <w:iCs/>
              </w:rPr>
            </w:pPr>
            <w:r w:rsidRPr="006D2BA1">
              <w:rPr>
                <w:rFonts w:eastAsia="Times New Roman" w:cs="Calibri"/>
                <w:b/>
                <w:iCs/>
              </w:rPr>
              <w:t>Advertising Sales Agents (SOC 41-3011</w:t>
            </w:r>
            <w:r w:rsidRPr="006D2BA1">
              <w:rPr>
                <w:rFonts w:eastAsia="Times New Roman" w:cs="Calibri"/>
                <w:i/>
                <w:iCs/>
              </w:rPr>
              <w:t xml:space="preserve">): Sell or solicit advertising space, time, or media in publications, signage, TV, radio, or Internet establishments or public spaces. </w:t>
            </w:r>
          </w:p>
        </w:tc>
      </w:tr>
      <w:tr w:rsidR="006D2BA1" w:rsidRPr="000E7BEF" w14:paraId="4EA1A4E6" w14:textId="77777777" w:rsidTr="006D2BA1">
        <w:trPr>
          <w:divId w:val="740521836"/>
          <w:trHeight w:val="300"/>
        </w:trPr>
        <w:tc>
          <w:tcPr>
            <w:tcW w:w="10224" w:type="dxa"/>
            <w:tcBorders>
              <w:top w:val="nil"/>
              <w:left w:val="nil"/>
              <w:bottom w:val="nil"/>
              <w:right w:val="nil"/>
            </w:tcBorders>
            <w:shd w:val="clear" w:color="auto" w:fill="auto"/>
            <w:noWrap/>
            <w:vAlign w:val="bottom"/>
            <w:hideMark/>
          </w:tcPr>
          <w:p w14:paraId="0C4BAFBD" w14:textId="77777777" w:rsidR="006D2BA1" w:rsidRPr="000E7BEF" w:rsidRDefault="006D2BA1" w:rsidP="006D2BA1">
            <w:pPr>
              <w:spacing w:after="0" w:line="240" w:lineRule="auto"/>
              <w:ind w:firstLineChars="700" w:firstLine="1540"/>
              <w:rPr>
                <w:rFonts w:eastAsia="Times New Roman" w:cs="Calibri"/>
                <w:i/>
                <w:iCs/>
              </w:rPr>
            </w:pPr>
            <w:r w:rsidRPr="000E7BEF">
              <w:rPr>
                <w:rFonts w:eastAsia="Times New Roman" w:cs="Calibri"/>
                <w:i/>
                <w:iCs/>
              </w:rPr>
              <w:t>Entry-Level Educational Requirement: High school diploma or equivalent</w:t>
            </w:r>
          </w:p>
        </w:tc>
      </w:tr>
      <w:tr w:rsidR="006D2BA1" w:rsidRPr="000E7BEF" w14:paraId="72109130" w14:textId="77777777" w:rsidTr="006D2BA1">
        <w:trPr>
          <w:divId w:val="740521836"/>
          <w:trHeight w:val="300"/>
        </w:trPr>
        <w:tc>
          <w:tcPr>
            <w:tcW w:w="10224" w:type="dxa"/>
            <w:tcBorders>
              <w:top w:val="nil"/>
              <w:left w:val="nil"/>
              <w:bottom w:val="nil"/>
              <w:right w:val="nil"/>
            </w:tcBorders>
            <w:shd w:val="clear" w:color="auto" w:fill="auto"/>
            <w:noWrap/>
            <w:vAlign w:val="bottom"/>
            <w:hideMark/>
          </w:tcPr>
          <w:p w14:paraId="2A3FF116" w14:textId="77777777" w:rsidR="006D2BA1" w:rsidRPr="000E7BEF" w:rsidRDefault="006D2BA1" w:rsidP="006D2BA1">
            <w:pPr>
              <w:spacing w:after="0" w:line="240" w:lineRule="auto"/>
              <w:ind w:firstLineChars="700" w:firstLine="1540"/>
              <w:rPr>
                <w:rFonts w:eastAsia="Times New Roman" w:cs="Calibri"/>
                <w:i/>
                <w:iCs/>
              </w:rPr>
            </w:pPr>
            <w:r w:rsidRPr="000E7BEF">
              <w:rPr>
                <w:rFonts w:eastAsia="Times New Roman" w:cs="Calibri"/>
                <w:i/>
                <w:iCs/>
              </w:rPr>
              <w:t>Training Requirement: Moderate-term on-the-job training</w:t>
            </w:r>
          </w:p>
        </w:tc>
      </w:tr>
      <w:tr w:rsidR="006D2BA1" w:rsidRPr="000E7BEF" w14:paraId="65637E47" w14:textId="77777777" w:rsidTr="006D2BA1">
        <w:trPr>
          <w:divId w:val="740521836"/>
          <w:trHeight w:val="300"/>
        </w:trPr>
        <w:tc>
          <w:tcPr>
            <w:tcW w:w="10224" w:type="dxa"/>
            <w:tcBorders>
              <w:top w:val="nil"/>
              <w:left w:val="nil"/>
              <w:bottom w:val="nil"/>
              <w:right w:val="nil"/>
            </w:tcBorders>
            <w:shd w:val="clear" w:color="auto" w:fill="auto"/>
            <w:noWrap/>
            <w:vAlign w:val="bottom"/>
            <w:hideMark/>
          </w:tcPr>
          <w:p w14:paraId="009EC11F" w14:textId="77777777" w:rsidR="006D2BA1" w:rsidRPr="000E7BEF" w:rsidRDefault="006D2BA1" w:rsidP="006D2BA1">
            <w:pPr>
              <w:spacing w:after="0" w:line="240" w:lineRule="auto"/>
              <w:ind w:firstLineChars="700" w:firstLine="1540"/>
              <w:rPr>
                <w:rFonts w:eastAsia="Times New Roman" w:cs="Calibri"/>
                <w:i/>
                <w:iCs/>
              </w:rPr>
            </w:pPr>
            <w:r w:rsidRPr="000E7BEF">
              <w:rPr>
                <w:rFonts w:eastAsia="Times New Roman" w:cs="Calibri"/>
                <w:i/>
                <w:iCs/>
              </w:rPr>
              <w:t>Percentage of Community College Award Holders or Some Postsecondary Coursework: 27%</w:t>
            </w:r>
          </w:p>
        </w:tc>
      </w:tr>
      <w:tr w:rsidR="006D2BA1" w:rsidRPr="000E7BEF" w14:paraId="0336BA46" w14:textId="77777777" w:rsidTr="006D2BA1">
        <w:trPr>
          <w:divId w:val="740521836"/>
          <w:trHeight w:val="300"/>
        </w:trPr>
        <w:tc>
          <w:tcPr>
            <w:tcW w:w="10224" w:type="dxa"/>
            <w:tcBorders>
              <w:top w:val="nil"/>
              <w:left w:val="nil"/>
              <w:bottom w:val="nil"/>
              <w:right w:val="nil"/>
            </w:tcBorders>
            <w:shd w:val="clear" w:color="auto" w:fill="auto"/>
            <w:noWrap/>
            <w:vAlign w:val="bottom"/>
            <w:hideMark/>
          </w:tcPr>
          <w:p w14:paraId="34F05697" w14:textId="77777777" w:rsidR="006D2BA1" w:rsidRPr="000E7BEF" w:rsidRDefault="006D2BA1" w:rsidP="0035418B">
            <w:pPr>
              <w:spacing w:after="0" w:line="240" w:lineRule="auto"/>
              <w:ind w:firstLineChars="700" w:firstLine="1540"/>
              <w:rPr>
                <w:rFonts w:eastAsia="Times New Roman" w:cs="Calibri"/>
                <w:i/>
                <w:iCs/>
              </w:rPr>
            </w:pPr>
          </w:p>
        </w:tc>
      </w:tr>
      <w:tr w:rsidR="006D2BA1" w:rsidRPr="000E7BEF" w14:paraId="14BBAA57" w14:textId="77777777" w:rsidTr="006D2BA1">
        <w:trPr>
          <w:divId w:val="740521836"/>
          <w:trHeight w:val="300"/>
        </w:trPr>
        <w:tc>
          <w:tcPr>
            <w:tcW w:w="10224" w:type="dxa"/>
            <w:tcBorders>
              <w:top w:val="nil"/>
              <w:left w:val="nil"/>
              <w:bottom w:val="nil"/>
              <w:right w:val="nil"/>
            </w:tcBorders>
            <w:shd w:val="clear" w:color="auto" w:fill="auto"/>
            <w:noWrap/>
            <w:vAlign w:val="bottom"/>
            <w:hideMark/>
          </w:tcPr>
          <w:p w14:paraId="6594B39E" w14:textId="77777777" w:rsidR="006D2BA1" w:rsidRPr="006D2BA1" w:rsidRDefault="006D2BA1" w:rsidP="0035418B">
            <w:pPr>
              <w:pStyle w:val="ListParagraph"/>
              <w:numPr>
                <w:ilvl w:val="0"/>
                <w:numId w:val="5"/>
              </w:numPr>
              <w:spacing w:after="0" w:line="240" w:lineRule="auto"/>
              <w:ind w:left="288" w:hanging="288"/>
              <w:rPr>
                <w:rFonts w:eastAsia="Times New Roman" w:cs="Calibri"/>
                <w:i/>
                <w:iCs/>
              </w:rPr>
            </w:pPr>
            <w:r w:rsidRPr="006D2BA1">
              <w:rPr>
                <w:rFonts w:eastAsia="Times New Roman" w:cs="Calibri"/>
                <w:b/>
                <w:iCs/>
              </w:rPr>
              <w:t>Sales Reps, Wholesale and Manufacturing, Except Technical and Scientific Products (SOC 41-4012</w:t>
            </w:r>
            <w:r w:rsidRPr="006D2BA1">
              <w:rPr>
                <w:rFonts w:eastAsia="Times New Roman" w:cs="Calibri"/>
                <w:i/>
                <w:iCs/>
              </w:rPr>
              <w:t>): Sell goods for wholesalers or manufacturers to businesses or groups of individuals.  Work requires substantial knowledge of items sold.</w:t>
            </w:r>
          </w:p>
        </w:tc>
      </w:tr>
      <w:tr w:rsidR="006D2BA1" w:rsidRPr="000E7BEF" w14:paraId="7234D910" w14:textId="77777777" w:rsidTr="006D2BA1">
        <w:trPr>
          <w:divId w:val="740521836"/>
          <w:trHeight w:val="300"/>
        </w:trPr>
        <w:tc>
          <w:tcPr>
            <w:tcW w:w="10224" w:type="dxa"/>
            <w:tcBorders>
              <w:top w:val="nil"/>
              <w:left w:val="nil"/>
              <w:bottom w:val="nil"/>
              <w:right w:val="nil"/>
            </w:tcBorders>
            <w:shd w:val="clear" w:color="auto" w:fill="auto"/>
            <w:noWrap/>
            <w:vAlign w:val="bottom"/>
            <w:hideMark/>
          </w:tcPr>
          <w:p w14:paraId="7E829256" w14:textId="77777777" w:rsidR="006D2BA1" w:rsidRPr="000E7BEF" w:rsidRDefault="006D2BA1" w:rsidP="006D2BA1">
            <w:pPr>
              <w:spacing w:after="0" w:line="240" w:lineRule="auto"/>
              <w:ind w:firstLineChars="700" w:firstLine="1540"/>
              <w:rPr>
                <w:rFonts w:eastAsia="Times New Roman" w:cs="Calibri"/>
                <w:i/>
                <w:iCs/>
              </w:rPr>
            </w:pPr>
            <w:r w:rsidRPr="000E7BEF">
              <w:rPr>
                <w:rFonts w:eastAsia="Times New Roman" w:cs="Calibri"/>
                <w:i/>
                <w:iCs/>
              </w:rPr>
              <w:t>Entry-Level Educational Requirement: High school diploma or equivalent</w:t>
            </w:r>
          </w:p>
        </w:tc>
      </w:tr>
      <w:tr w:rsidR="006D2BA1" w:rsidRPr="000E7BEF" w14:paraId="4BF08311" w14:textId="77777777" w:rsidTr="006D2BA1">
        <w:trPr>
          <w:divId w:val="740521836"/>
          <w:trHeight w:val="300"/>
        </w:trPr>
        <w:tc>
          <w:tcPr>
            <w:tcW w:w="10224" w:type="dxa"/>
            <w:tcBorders>
              <w:top w:val="nil"/>
              <w:left w:val="nil"/>
              <w:bottom w:val="nil"/>
              <w:right w:val="nil"/>
            </w:tcBorders>
            <w:shd w:val="clear" w:color="auto" w:fill="auto"/>
            <w:noWrap/>
            <w:vAlign w:val="bottom"/>
            <w:hideMark/>
          </w:tcPr>
          <w:p w14:paraId="70782356" w14:textId="77777777" w:rsidR="006D2BA1" w:rsidRPr="000E7BEF" w:rsidRDefault="006D2BA1" w:rsidP="006D2BA1">
            <w:pPr>
              <w:spacing w:after="0" w:line="240" w:lineRule="auto"/>
              <w:ind w:firstLineChars="700" w:firstLine="1540"/>
              <w:rPr>
                <w:rFonts w:eastAsia="Times New Roman" w:cs="Calibri"/>
                <w:i/>
                <w:iCs/>
              </w:rPr>
            </w:pPr>
            <w:r w:rsidRPr="000E7BEF">
              <w:rPr>
                <w:rFonts w:eastAsia="Times New Roman" w:cs="Calibri"/>
                <w:i/>
                <w:iCs/>
              </w:rPr>
              <w:t>Training Requirement: Moderate-term on-the-job training</w:t>
            </w:r>
          </w:p>
        </w:tc>
      </w:tr>
      <w:tr w:rsidR="006D2BA1" w:rsidRPr="000E7BEF" w14:paraId="2703CC5E" w14:textId="77777777" w:rsidTr="006D2BA1">
        <w:trPr>
          <w:divId w:val="740521836"/>
          <w:trHeight w:val="300"/>
        </w:trPr>
        <w:tc>
          <w:tcPr>
            <w:tcW w:w="10224" w:type="dxa"/>
            <w:tcBorders>
              <w:top w:val="nil"/>
              <w:left w:val="nil"/>
              <w:bottom w:val="nil"/>
              <w:right w:val="nil"/>
            </w:tcBorders>
            <w:shd w:val="clear" w:color="auto" w:fill="auto"/>
            <w:noWrap/>
            <w:vAlign w:val="bottom"/>
            <w:hideMark/>
          </w:tcPr>
          <w:p w14:paraId="64E10182" w14:textId="77777777" w:rsidR="006D2BA1" w:rsidRPr="000E7BEF" w:rsidRDefault="006D2BA1" w:rsidP="006D2BA1">
            <w:pPr>
              <w:spacing w:after="0" w:line="240" w:lineRule="auto"/>
              <w:ind w:firstLineChars="700" w:firstLine="1540"/>
              <w:rPr>
                <w:rFonts w:eastAsia="Times New Roman" w:cs="Calibri"/>
                <w:i/>
                <w:iCs/>
              </w:rPr>
            </w:pPr>
            <w:r w:rsidRPr="000E7BEF">
              <w:rPr>
                <w:rFonts w:eastAsia="Times New Roman" w:cs="Calibri"/>
                <w:i/>
                <w:iCs/>
              </w:rPr>
              <w:t>Percentage of Community College Award Holders or Some Postsecondary Coursework: 31%</w:t>
            </w:r>
          </w:p>
        </w:tc>
      </w:tr>
    </w:tbl>
    <w:p w14:paraId="5DE9EECB" w14:textId="5657C58E" w:rsidR="006C313B" w:rsidRDefault="006D2BA1" w:rsidP="006D2BA1">
      <w:pPr>
        <w:pStyle w:val="Heading1"/>
        <w:spacing w:before="360"/>
        <w:divId w:val="740521836"/>
      </w:pPr>
      <w:r>
        <w:t>Occupational Demand</w:t>
      </w:r>
    </w:p>
    <w:p w14:paraId="101F7128" w14:textId="1ACAD7AD"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0E7BEF">
        <w:rPr>
          <w:b/>
        </w:rPr>
        <w:t>Digital Marketing</w:t>
      </w:r>
      <w:r w:rsidR="001C1787">
        <w:rPr>
          <w:b/>
        </w:rPr>
        <w:t xml:space="preserve"> Occupations</w:t>
      </w:r>
      <w:r w:rsidR="001C1787" w:rsidRPr="009B1BD3">
        <w:rPr>
          <w:b/>
        </w:rPr>
        <w:t xml:space="preserve"> </w:t>
      </w:r>
      <w:r w:rsidR="001C1787">
        <w:rPr>
          <w:b/>
        </w:rPr>
        <w:t>in Bay 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00"/>
        <w:gridCol w:w="900"/>
        <w:gridCol w:w="900"/>
        <w:gridCol w:w="900"/>
        <w:gridCol w:w="900"/>
        <w:gridCol w:w="810"/>
        <w:gridCol w:w="900"/>
        <w:gridCol w:w="900"/>
      </w:tblGrid>
      <w:tr w:rsidR="003A26A0" w:rsidRPr="008409A0" w14:paraId="50290C24" w14:textId="77777777" w:rsidTr="007D3C91">
        <w:trPr>
          <w:trHeight w:val="737"/>
        </w:trPr>
        <w:tc>
          <w:tcPr>
            <w:tcW w:w="315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0BF7D83B"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D1014D">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4DA11E55"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D1014D">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7D3C91">
        <w:trPr>
          <w:trHeight w:val="188"/>
        </w:trPr>
        <w:tc>
          <w:tcPr>
            <w:tcW w:w="3150" w:type="dxa"/>
            <w:tcBorders>
              <w:left w:val="single" w:sz="4" w:space="0" w:color="A6A6A6" w:themeColor="background1" w:themeShade="A6"/>
              <w:right w:val="single" w:sz="4" w:space="0" w:color="A6A6A6" w:themeColor="background1" w:themeShade="A6"/>
            </w:tcBorders>
            <w:vAlign w:val="center"/>
          </w:tcPr>
          <w:p w14:paraId="2ECFABC6" w14:textId="506FC799" w:rsidR="0001710F" w:rsidRPr="00D1014D" w:rsidRDefault="000E7BEF" w:rsidP="00D1014D">
            <w:pPr>
              <w:spacing w:after="0" w:line="240" w:lineRule="auto"/>
              <w:rPr>
                <w:rFonts w:asciiTheme="minorHAnsi" w:hAnsiTheme="minorHAnsi"/>
                <w:sz w:val="21"/>
                <w:szCs w:val="21"/>
              </w:rPr>
            </w:pPr>
            <w:r w:rsidRPr="00D1014D">
              <w:rPr>
                <w:sz w:val="21"/>
                <w:szCs w:val="21"/>
              </w:rPr>
              <w:t xml:space="preserve">Advertising </w:t>
            </w:r>
            <w:r w:rsidR="007D3C91">
              <w:rPr>
                <w:sz w:val="21"/>
                <w:szCs w:val="21"/>
              </w:rPr>
              <w:t>and</w:t>
            </w:r>
            <w:r w:rsidRPr="00D1014D">
              <w:rPr>
                <w:sz w:val="21"/>
                <w:szCs w:val="21"/>
              </w:rPr>
              <w:t xml:space="preserve"> Promotions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D7B5504" w:rsidR="0001710F" w:rsidRPr="00D1014D" w:rsidRDefault="000E7BEF" w:rsidP="0001710F">
            <w:pPr>
              <w:spacing w:after="0" w:line="240" w:lineRule="auto"/>
              <w:jc w:val="right"/>
              <w:rPr>
                <w:rFonts w:asciiTheme="minorHAnsi" w:hAnsiTheme="minorHAnsi"/>
                <w:sz w:val="21"/>
                <w:szCs w:val="21"/>
              </w:rPr>
            </w:pPr>
            <w:r w:rsidRPr="00D1014D">
              <w:rPr>
                <w:sz w:val="21"/>
                <w:szCs w:val="21"/>
              </w:rPr>
              <w:t>1,226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899F720" w:rsidR="0001710F" w:rsidRPr="00D1014D" w:rsidRDefault="000E7BEF" w:rsidP="0001710F">
            <w:pPr>
              <w:spacing w:after="0" w:line="240" w:lineRule="auto"/>
              <w:jc w:val="right"/>
              <w:rPr>
                <w:rFonts w:asciiTheme="minorHAnsi" w:hAnsiTheme="minorHAnsi"/>
                <w:sz w:val="21"/>
                <w:szCs w:val="21"/>
              </w:rPr>
            </w:pPr>
            <w:r w:rsidRPr="00D1014D">
              <w:rPr>
                <w:sz w:val="21"/>
                <w:szCs w:val="21"/>
              </w:rPr>
              <w:t>1,333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8C38E6A" w:rsidR="0001710F" w:rsidRPr="00D1014D" w:rsidRDefault="000E7BEF" w:rsidP="0001710F">
            <w:pPr>
              <w:spacing w:after="0" w:line="240" w:lineRule="auto"/>
              <w:jc w:val="right"/>
              <w:rPr>
                <w:rFonts w:asciiTheme="minorHAnsi" w:hAnsiTheme="minorHAnsi"/>
                <w:color w:val="FF0000"/>
                <w:sz w:val="21"/>
                <w:szCs w:val="21"/>
              </w:rPr>
            </w:pPr>
            <w:r w:rsidRPr="00D1014D">
              <w:rPr>
                <w:sz w:val="21"/>
                <w:szCs w:val="21"/>
              </w:rPr>
              <w:t xml:space="preserve">108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3120142" w:rsidR="0001710F" w:rsidRPr="00D1014D" w:rsidRDefault="000E7BEF" w:rsidP="0001710F">
            <w:pPr>
              <w:spacing w:after="0" w:line="240" w:lineRule="auto"/>
              <w:jc w:val="right"/>
              <w:rPr>
                <w:rFonts w:asciiTheme="minorHAnsi" w:hAnsiTheme="minorHAnsi"/>
                <w:color w:val="FF0000"/>
                <w:sz w:val="21"/>
                <w:szCs w:val="21"/>
              </w:rPr>
            </w:pPr>
            <w:r w:rsidRPr="00D1014D">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B656FDB" w:rsidR="0001710F" w:rsidRPr="00D1014D" w:rsidRDefault="000E7BEF" w:rsidP="0001710F">
            <w:pPr>
              <w:spacing w:after="0" w:line="240" w:lineRule="auto"/>
              <w:jc w:val="right"/>
              <w:rPr>
                <w:rFonts w:asciiTheme="minorHAnsi" w:hAnsiTheme="minorHAnsi"/>
                <w:sz w:val="21"/>
                <w:szCs w:val="21"/>
              </w:rPr>
            </w:pPr>
            <w:r w:rsidRPr="00D1014D">
              <w:rPr>
                <w:sz w:val="21"/>
                <w:szCs w:val="21"/>
              </w:rPr>
              <w:t>755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77295C1" w:rsidR="0001710F" w:rsidRPr="00D1014D" w:rsidRDefault="000E7BEF" w:rsidP="0001710F">
            <w:pPr>
              <w:spacing w:after="0" w:line="240" w:lineRule="auto"/>
              <w:jc w:val="right"/>
              <w:rPr>
                <w:rFonts w:asciiTheme="minorHAnsi" w:hAnsiTheme="minorHAnsi"/>
                <w:sz w:val="21"/>
                <w:szCs w:val="21"/>
              </w:rPr>
            </w:pPr>
            <w:r w:rsidRPr="00D1014D">
              <w:rPr>
                <w:sz w:val="21"/>
                <w:szCs w:val="21"/>
              </w:rPr>
              <w:t>151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F9DF7DC" w:rsidR="0001710F" w:rsidRPr="00D1014D" w:rsidRDefault="000E7BEF" w:rsidP="003B3D61">
            <w:pPr>
              <w:spacing w:after="0" w:line="240" w:lineRule="auto"/>
              <w:jc w:val="right"/>
              <w:rPr>
                <w:rFonts w:asciiTheme="minorHAnsi" w:hAnsiTheme="minorHAnsi"/>
                <w:sz w:val="21"/>
                <w:szCs w:val="21"/>
              </w:rPr>
            </w:pPr>
            <w:r w:rsidRPr="00D1014D">
              <w:rPr>
                <w:sz w:val="21"/>
                <w:szCs w:val="21"/>
              </w:rPr>
              <w:t xml:space="preserve">$27.37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F4DDAD2" w:rsidR="0001710F" w:rsidRPr="00D1014D" w:rsidRDefault="000E7BEF" w:rsidP="0001710F">
            <w:pPr>
              <w:spacing w:after="0" w:line="240" w:lineRule="auto"/>
              <w:jc w:val="right"/>
              <w:rPr>
                <w:rFonts w:asciiTheme="minorHAnsi" w:hAnsiTheme="minorHAnsi"/>
                <w:sz w:val="21"/>
                <w:szCs w:val="21"/>
              </w:rPr>
            </w:pPr>
            <w:r w:rsidRPr="00D1014D">
              <w:rPr>
                <w:sz w:val="21"/>
                <w:szCs w:val="21"/>
              </w:rPr>
              <w:t xml:space="preserve">$47.72 </w:t>
            </w:r>
          </w:p>
        </w:tc>
      </w:tr>
      <w:tr w:rsidR="003B3D61" w:rsidRPr="005E2EB4" w14:paraId="5E54F69E" w14:textId="77777777" w:rsidTr="007D3C91">
        <w:trPr>
          <w:trHeight w:val="215"/>
        </w:trPr>
        <w:tc>
          <w:tcPr>
            <w:tcW w:w="3150" w:type="dxa"/>
            <w:tcBorders>
              <w:left w:val="single" w:sz="4" w:space="0" w:color="A6A6A6" w:themeColor="background1" w:themeShade="A6"/>
              <w:right w:val="single" w:sz="4" w:space="0" w:color="A6A6A6" w:themeColor="background1" w:themeShade="A6"/>
            </w:tcBorders>
            <w:vAlign w:val="center"/>
          </w:tcPr>
          <w:p w14:paraId="6C1228A4" w14:textId="32BE5510" w:rsidR="003B3D61" w:rsidRPr="00D1014D" w:rsidRDefault="000E7BEF" w:rsidP="00D1014D">
            <w:pPr>
              <w:spacing w:after="0" w:line="240" w:lineRule="auto"/>
              <w:rPr>
                <w:rFonts w:asciiTheme="minorHAnsi" w:hAnsiTheme="minorHAnsi"/>
                <w:sz w:val="21"/>
                <w:szCs w:val="21"/>
              </w:rPr>
            </w:pPr>
            <w:r w:rsidRPr="00D1014D">
              <w:rPr>
                <w:sz w:val="21"/>
                <w:szCs w:val="21"/>
              </w:rPr>
              <w:t xml:space="preserve">Public Relations </w:t>
            </w:r>
            <w:r w:rsidR="007D3C91">
              <w:rPr>
                <w:sz w:val="21"/>
                <w:szCs w:val="21"/>
              </w:rPr>
              <w:t>and</w:t>
            </w:r>
            <w:r w:rsidRPr="00D1014D">
              <w:rPr>
                <w:sz w:val="21"/>
                <w:szCs w:val="21"/>
              </w:rPr>
              <w:t xml:space="preserve"> Fundraising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65636CA" w:rsidR="003B3D61" w:rsidRPr="00D1014D" w:rsidRDefault="000E7BEF" w:rsidP="003B3D61">
            <w:pPr>
              <w:spacing w:after="0" w:line="240" w:lineRule="auto"/>
              <w:jc w:val="right"/>
              <w:rPr>
                <w:rFonts w:asciiTheme="minorHAnsi" w:hAnsiTheme="minorHAnsi"/>
                <w:sz w:val="21"/>
                <w:szCs w:val="21"/>
              </w:rPr>
            </w:pPr>
            <w:r w:rsidRPr="00D1014D">
              <w:rPr>
                <w:sz w:val="21"/>
                <w:szCs w:val="21"/>
              </w:rPr>
              <w:t>2,710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C6C37E1" w:rsidR="003B3D61" w:rsidRPr="00D1014D" w:rsidRDefault="000E7BEF" w:rsidP="003B3D61">
            <w:pPr>
              <w:spacing w:after="0" w:line="240" w:lineRule="auto"/>
              <w:jc w:val="right"/>
              <w:rPr>
                <w:rFonts w:asciiTheme="minorHAnsi" w:hAnsiTheme="minorHAnsi"/>
                <w:sz w:val="21"/>
                <w:szCs w:val="21"/>
              </w:rPr>
            </w:pPr>
            <w:r w:rsidRPr="00D1014D">
              <w:rPr>
                <w:sz w:val="21"/>
                <w:szCs w:val="21"/>
              </w:rPr>
              <w:t>2,944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726553C" w:rsidR="003B3D61" w:rsidRPr="00D1014D" w:rsidRDefault="000E7BEF" w:rsidP="003B3D61">
            <w:pPr>
              <w:spacing w:after="0" w:line="240" w:lineRule="auto"/>
              <w:jc w:val="right"/>
              <w:rPr>
                <w:rFonts w:asciiTheme="minorHAnsi" w:hAnsiTheme="minorHAnsi"/>
                <w:color w:val="auto"/>
                <w:sz w:val="21"/>
                <w:szCs w:val="21"/>
              </w:rPr>
            </w:pPr>
            <w:r w:rsidRPr="00D1014D">
              <w:rPr>
                <w:color w:val="auto"/>
                <w:sz w:val="21"/>
                <w:szCs w:val="21"/>
              </w:rPr>
              <w:t xml:space="preserve">234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252B9AD" w:rsidR="003B3D61" w:rsidRPr="00D1014D" w:rsidRDefault="000E7BEF" w:rsidP="003B3D61">
            <w:pPr>
              <w:spacing w:after="0" w:line="240" w:lineRule="auto"/>
              <w:jc w:val="right"/>
              <w:rPr>
                <w:rFonts w:asciiTheme="minorHAnsi" w:hAnsiTheme="minorHAnsi"/>
                <w:color w:val="auto"/>
                <w:sz w:val="21"/>
                <w:szCs w:val="21"/>
              </w:rPr>
            </w:pPr>
            <w:r w:rsidRPr="00D1014D">
              <w:rPr>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7417020" w:rsidR="003B3D61" w:rsidRPr="00D1014D" w:rsidRDefault="000E7BEF" w:rsidP="003B3D61">
            <w:pPr>
              <w:spacing w:after="0" w:line="240" w:lineRule="auto"/>
              <w:jc w:val="right"/>
              <w:rPr>
                <w:rFonts w:asciiTheme="minorHAnsi" w:hAnsiTheme="minorHAnsi"/>
                <w:sz w:val="21"/>
                <w:szCs w:val="21"/>
              </w:rPr>
            </w:pPr>
            <w:r w:rsidRPr="00D1014D">
              <w:rPr>
                <w:sz w:val="21"/>
                <w:szCs w:val="21"/>
              </w:rPr>
              <w:t>1,350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183D8A5" w:rsidR="003B3D61" w:rsidRPr="00D1014D" w:rsidRDefault="000E7BEF" w:rsidP="003B3D61">
            <w:pPr>
              <w:spacing w:after="0" w:line="240" w:lineRule="auto"/>
              <w:jc w:val="right"/>
              <w:rPr>
                <w:rFonts w:asciiTheme="minorHAnsi" w:hAnsiTheme="minorHAnsi"/>
                <w:sz w:val="21"/>
                <w:szCs w:val="21"/>
              </w:rPr>
            </w:pPr>
            <w:r w:rsidRPr="00D1014D">
              <w:rPr>
                <w:sz w:val="21"/>
                <w:szCs w:val="21"/>
              </w:rPr>
              <w:t>270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59BDCD0" w:rsidR="003B3D61" w:rsidRPr="00D1014D" w:rsidRDefault="000E7BEF" w:rsidP="003B3D61">
            <w:pPr>
              <w:spacing w:after="0" w:line="240" w:lineRule="auto"/>
              <w:jc w:val="right"/>
              <w:rPr>
                <w:rFonts w:asciiTheme="minorHAnsi" w:hAnsiTheme="minorHAnsi"/>
                <w:sz w:val="21"/>
                <w:szCs w:val="21"/>
              </w:rPr>
            </w:pPr>
            <w:r w:rsidRPr="00D1014D">
              <w:rPr>
                <w:sz w:val="21"/>
                <w:szCs w:val="21"/>
              </w:rPr>
              <w:t xml:space="preserve">$36.82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B540638" w:rsidR="003B3D61" w:rsidRPr="00D1014D" w:rsidRDefault="000E7BEF" w:rsidP="003B3D61">
            <w:pPr>
              <w:spacing w:after="0" w:line="240" w:lineRule="auto"/>
              <w:jc w:val="right"/>
              <w:rPr>
                <w:rFonts w:asciiTheme="minorHAnsi" w:hAnsiTheme="minorHAnsi"/>
                <w:sz w:val="21"/>
                <w:szCs w:val="21"/>
              </w:rPr>
            </w:pPr>
            <w:r w:rsidRPr="00D1014D">
              <w:rPr>
                <w:sz w:val="21"/>
                <w:szCs w:val="21"/>
              </w:rPr>
              <w:t xml:space="preserve">$62.39 </w:t>
            </w:r>
          </w:p>
        </w:tc>
      </w:tr>
      <w:tr w:rsidR="003B3D61" w:rsidRPr="005E2EB4" w14:paraId="7F8809DF" w14:textId="77777777" w:rsidTr="007D3C91">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55425658" w14:textId="0CD9634E" w:rsidR="003B3D61" w:rsidRPr="00D1014D" w:rsidRDefault="000E7BEF" w:rsidP="00D1014D">
            <w:pPr>
              <w:spacing w:after="0" w:line="240" w:lineRule="auto"/>
              <w:rPr>
                <w:sz w:val="21"/>
                <w:szCs w:val="21"/>
              </w:rPr>
            </w:pPr>
            <w:r w:rsidRPr="00D1014D">
              <w:rPr>
                <w:sz w:val="21"/>
                <w:szCs w:val="21"/>
              </w:rPr>
              <w:t xml:space="preserve">Market Research Analysts </w:t>
            </w:r>
            <w:r w:rsidR="007D3C91">
              <w:rPr>
                <w:sz w:val="21"/>
                <w:szCs w:val="21"/>
              </w:rPr>
              <w:t>and</w:t>
            </w:r>
            <w:r w:rsidR="00D1014D">
              <w:rPr>
                <w:sz w:val="21"/>
                <w:szCs w:val="21"/>
              </w:rPr>
              <w:t xml:space="preserve"> </w:t>
            </w:r>
            <w:r w:rsidRPr="00D1014D">
              <w:rPr>
                <w:sz w:val="21"/>
                <w:szCs w:val="21"/>
              </w:rPr>
              <w:t>Marketing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3859E68E" w:rsidR="003B3D61" w:rsidRPr="00D1014D" w:rsidRDefault="000E7BEF" w:rsidP="003B3D61">
            <w:pPr>
              <w:spacing w:after="0" w:line="240" w:lineRule="auto"/>
              <w:jc w:val="right"/>
              <w:rPr>
                <w:sz w:val="21"/>
                <w:szCs w:val="21"/>
              </w:rPr>
            </w:pPr>
            <w:r w:rsidRPr="00D1014D">
              <w:rPr>
                <w:sz w:val="21"/>
                <w:szCs w:val="21"/>
              </w:rPr>
              <w:t>37,158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227B7754" w:rsidR="003B3D61" w:rsidRPr="00D1014D" w:rsidRDefault="000E7BEF" w:rsidP="003B3D61">
            <w:pPr>
              <w:spacing w:after="0" w:line="240" w:lineRule="auto"/>
              <w:jc w:val="right"/>
              <w:rPr>
                <w:sz w:val="21"/>
                <w:szCs w:val="21"/>
              </w:rPr>
            </w:pPr>
            <w:r w:rsidRPr="00D1014D">
              <w:rPr>
                <w:sz w:val="21"/>
                <w:szCs w:val="21"/>
              </w:rPr>
              <w:t>42,350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6A423CE7" w:rsidR="003B3D61" w:rsidRPr="00D1014D" w:rsidRDefault="000E7BEF" w:rsidP="003B3D61">
            <w:pPr>
              <w:spacing w:after="0" w:line="240" w:lineRule="auto"/>
              <w:jc w:val="right"/>
              <w:rPr>
                <w:sz w:val="21"/>
                <w:szCs w:val="21"/>
              </w:rPr>
            </w:pPr>
            <w:r w:rsidRPr="00D1014D">
              <w:rPr>
                <w:sz w:val="21"/>
                <w:szCs w:val="21"/>
              </w:rPr>
              <w:t xml:space="preserve">5,193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3FD35ED5" w:rsidR="003B3D61" w:rsidRPr="00D1014D" w:rsidRDefault="000E7BEF" w:rsidP="003B3D61">
            <w:pPr>
              <w:spacing w:after="0" w:line="240" w:lineRule="auto"/>
              <w:jc w:val="right"/>
              <w:rPr>
                <w:sz w:val="21"/>
                <w:szCs w:val="21"/>
              </w:rPr>
            </w:pPr>
            <w:r w:rsidRPr="00D1014D">
              <w:rPr>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771B2858" w:rsidR="003B3D61" w:rsidRPr="00D1014D" w:rsidRDefault="000E7BEF" w:rsidP="003B3D61">
            <w:pPr>
              <w:spacing w:after="0" w:line="240" w:lineRule="auto"/>
              <w:jc w:val="right"/>
              <w:rPr>
                <w:sz w:val="21"/>
                <w:szCs w:val="21"/>
              </w:rPr>
            </w:pPr>
            <w:r w:rsidRPr="00D1014D">
              <w:rPr>
                <w:sz w:val="21"/>
                <w:szCs w:val="21"/>
              </w:rPr>
              <w:t>24,011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7D0B7377" w:rsidR="003B3D61" w:rsidRPr="00D1014D" w:rsidRDefault="000E7BEF" w:rsidP="003B3D61">
            <w:pPr>
              <w:spacing w:after="0" w:line="240" w:lineRule="auto"/>
              <w:jc w:val="right"/>
              <w:rPr>
                <w:sz w:val="21"/>
                <w:szCs w:val="21"/>
              </w:rPr>
            </w:pPr>
            <w:r w:rsidRPr="00D1014D">
              <w:rPr>
                <w:sz w:val="21"/>
                <w:szCs w:val="21"/>
              </w:rPr>
              <w:t>4,802</w:t>
            </w:r>
          </w:p>
        </w:tc>
        <w:tc>
          <w:tcPr>
            <w:tcW w:w="900" w:type="dxa"/>
            <w:tcBorders>
              <w:left w:val="single" w:sz="4" w:space="0" w:color="A6A6A6" w:themeColor="background1" w:themeShade="A6"/>
              <w:right w:val="single" w:sz="4" w:space="0" w:color="A6A6A6" w:themeColor="background1" w:themeShade="A6"/>
            </w:tcBorders>
            <w:vAlign w:val="center"/>
          </w:tcPr>
          <w:p w14:paraId="27BCED4A" w14:textId="645A66DF" w:rsidR="003B3D61" w:rsidRPr="00D1014D" w:rsidRDefault="000E7BEF" w:rsidP="003B3D61">
            <w:pPr>
              <w:spacing w:after="0" w:line="240" w:lineRule="auto"/>
              <w:jc w:val="right"/>
              <w:rPr>
                <w:sz w:val="21"/>
                <w:szCs w:val="21"/>
              </w:rPr>
            </w:pPr>
            <w:r w:rsidRPr="00D1014D">
              <w:rPr>
                <w:sz w:val="21"/>
                <w:szCs w:val="21"/>
              </w:rPr>
              <w:t xml:space="preserve">$22.88 </w:t>
            </w:r>
          </w:p>
        </w:tc>
        <w:tc>
          <w:tcPr>
            <w:tcW w:w="900" w:type="dxa"/>
            <w:tcBorders>
              <w:left w:val="single" w:sz="4" w:space="0" w:color="A6A6A6" w:themeColor="background1" w:themeShade="A6"/>
              <w:right w:val="single" w:sz="4" w:space="0" w:color="A6A6A6" w:themeColor="background1" w:themeShade="A6"/>
            </w:tcBorders>
            <w:vAlign w:val="center"/>
          </w:tcPr>
          <w:p w14:paraId="15E7FAAA" w14:textId="2DBCA765" w:rsidR="003B3D61" w:rsidRPr="00D1014D" w:rsidRDefault="000E7BEF" w:rsidP="003B3D61">
            <w:pPr>
              <w:spacing w:after="0" w:line="240" w:lineRule="auto"/>
              <w:jc w:val="right"/>
              <w:rPr>
                <w:sz w:val="21"/>
                <w:szCs w:val="21"/>
              </w:rPr>
            </w:pPr>
            <w:r w:rsidRPr="00D1014D">
              <w:rPr>
                <w:sz w:val="21"/>
                <w:szCs w:val="21"/>
              </w:rPr>
              <w:t xml:space="preserve">$40.06 </w:t>
            </w:r>
          </w:p>
        </w:tc>
      </w:tr>
      <w:tr w:rsidR="00F15708" w:rsidRPr="005E2EB4" w14:paraId="3357CF35" w14:textId="77777777" w:rsidTr="007D3C91">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7B172E2E" w14:textId="637E380B" w:rsidR="00F15708" w:rsidRPr="00D1014D" w:rsidRDefault="000E7BEF" w:rsidP="003B3D61">
            <w:pPr>
              <w:spacing w:after="0" w:line="240" w:lineRule="auto"/>
              <w:rPr>
                <w:sz w:val="21"/>
                <w:szCs w:val="21"/>
              </w:rPr>
            </w:pPr>
            <w:r w:rsidRPr="00D1014D">
              <w:rPr>
                <w:sz w:val="21"/>
                <w:szCs w:val="21"/>
              </w:rPr>
              <w:t>Advertising Sales Agents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5387A8" w14:textId="67DA8E1F" w:rsidR="00F15708" w:rsidRPr="00D1014D" w:rsidRDefault="000E7BEF" w:rsidP="003B3D61">
            <w:pPr>
              <w:spacing w:after="0" w:line="240" w:lineRule="auto"/>
              <w:jc w:val="right"/>
              <w:rPr>
                <w:sz w:val="21"/>
                <w:szCs w:val="21"/>
              </w:rPr>
            </w:pPr>
            <w:r w:rsidRPr="00D1014D">
              <w:rPr>
                <w:sz w:val="21"/>
                <w:szCs w:val="21"/>
              </w:rPr>
              <w:t>4,473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6881610" w14:textId="0C1A5BE9" w:rsidR="00F15708" w:rsidRPr="00D1014D" w:rsidRDefault="000E7BEF" w:rsidP="003B3D61">
            <w:pPr>
              <w:spacing w:after="0" w:line="240" w:lineRule="auto"/>
              <w:jc w:val="right"/>
              <w:rPr>
                <w:sz w:val="21"/>
                <w:szCs w:val="21"/>
              </w:rPr>
            </w:pPr>
            <w:r w:rsidRPr="00D1014D">
              <w:rPr>
                <w:sz w:val="21"/>
                <w:szCs w:val="21"/>
              </w:rPr>
              <w:t>5,034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C36271" w14:textId="41FF1060" w:rsidR="00F15708" w:rsidRPr="00D1014D" w:rsidRDefault="000E7BEF" w:rsidP="003B3D61">
            <w:pPr>
              <w:spacing w:after="0" w:line="240" w:lineRule="auto"/>
              <w:jc w:val="right"/>
              <w:rPr>
                <w:sz w:val="21"/>
                <w:szCs w:val="21"/>
              </w:rPr>
            </w:pPr>
            <w:r w:rsidRPr="00D1014D">
              <w:rPr>
                <w:sz w:val="21"/>
                <w:szCs w:val="21"/>
              </w:rPr>
              <w:t xml:space="preserve">561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A461FE" w14:textId="6FEFA39B" w:rsidR="00F15708" w:rsidRPr="00D1014D" w:rsidRDefault="000E7BEF" w:rsidP="003B3D61">
            <w:pPr>
              <w:spacing w:after="0" w:line="240" w:lineRule="auto"/>
              <w:jc w:val="right"/>
              <w:rPr>
                <w:sz w:val="21"/>
                <w:szCs w:val="21"/>
              </w:rPr>
            </w:pPr>
            <w:r w:rsidRPr="00D1014D">
              <w:rPr>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C50180D" w14:textId="36E9302D" w:rsidR="00F15708" w:rsidRPr="00D1014D" w:rsidRDefault="000E7BEF" w:rsidP="003B3D61">
            <w:pPr>
              <w:spacing w:after="0" w:line="240" w:lineRule="auto"/>
              <w:jc w:val="right"/>
              <w:rPr>
                <w:sz w:val="21"/>
                <w:szCs w:val="21"/>
              </w:rPr>
            </w:pPr>
            <w:r w:rsidRPr="00D1014D">
              <w:rPr>
                <w:sz w:val="21"/>
                <w:szCs w:val="21"/>
              </w:rPr>
              <w:t>3,608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7B78F35" w14:textId="24F2DEC6" w:rsidR="00F15708" w:rsidRPr="00D1014D" w:rsidRDefault="000E7BEF" w:rsidP="003B3D61">
            <w:pPr>
              <w:spacing w:after="0" w:line="240" w:lineRule="auto"/>
              <w:jc w:val="right"/>
              <w:rPr>
                <w:sz w:val="21"/>
                <w:szCs w:val="21"/>
              </w:rPr>
            </w:pPr>
            <w:r w:rsidRPr="00D1014D">
              <w:rPr>
                <w:sz w:val="21"/>
                <w:szCs w:val="21"/>
              </w:rPr>
              <w:t>722</w:t>
            </w:r>
          </w:p>
        </w:tc>
        <w:tc>
          <w:tcPr>
            <w:tcW w:w="900" w:type="dxa"/>
            <w:tcBorders>
              <w:left w:val="single" w:sz="4" w:space="0" w:color="A6A6A6" w:themeColor="background1" w:themeShade="A6"/>
              <w:right w:val="single" w:sz="4" w:space="0" w:color="A6A6A6" w:themeColor="background1" w:themeShade="A6"/>
            </w:tcBorders>
            <w:vAlign w:val="center"/>
          </w:tcPr>
          <w:p w14:paraId="27FD879F" w14:textId="0A3FD563" w:rsidR="00F15708" w:rsidRPr="00D1014D" w:rsidRDefault="000E7BEF" w:rsidP="003B3D61">
            <w:pPr>
              <w:spacing w:after="0" w:line="240" w:lineRule="auto"/>
              <w:jc w:val="right"/>
              <w:rPr>
                <w:sz w:val="21"/>
                <w:szCs w:val="21"/>
              </w:rPr>
            </w:pPr>
            <w:r w:rsidRPr="00D1014D">
              <w:rPr>
                <w:sz w:val="21"/>
                <w:szCs w:val="21"/>
              </w:rPr>
              <w:t xml:space="preserve">$12.77 </w:t>
            </w:r>
          </w:p>
        </w:tc>
        <w:tc>
          <w:tcPr>
            <w:tcW w:w="900" w:type="dxa"/>
            <w:tcBorders>
              <w:left w:val="single" w:sz="4" w:space="0" w:color="A6A6A6" w:themeColor="background1" w:themeShade="A6"/>
              <w:right w:val="single" w:sz="4" w:space="0" w:color="A6A6A6" w:themeColor="background1" w:themeShade="A6"/>
            </w:tcBorders>
            <w:vAlign w:val="center"/>
          </w:tcPr>
          <w:p w14:paraId="4448AE69" w14:textId="5923626E" w:rsidR="00F15708" w:rsidRPr="00D1014D" w:rsidRDefault="000E7BEF" w:rsidP="003B3D61">
            <w:pPr>
              <w:spacing w:after="0" w:line="240" w:lineRule="auto"/>
              <w:jc w:val="right"/>
              <w:rPr>
                <w:sz w:val="21"/>
                <w:szCs w:val="21"/>
              </w:rPr>
            </w:pPr>
            <w:r w:rsidRPr="00D1014D">
              <w:rPr>
                <w:sz w:val="21"/>
                <w:szCs w:val="21"/>
              </w:rPr>
              <w:t xml:space="preserve">$27.73 </w:t>
            </w:r>
          </w:p>
        </w:tc>
      </w:tr>
      <w:tr w:rsidR="00F15708" w:rsidRPr="005E2EB4" w14:paraId="034B8060" w14:textId="77777777" w:rsidTr="007D3C91">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1987B6E3" w14:textId="34379295" w:rsidR="00F15708" w:rsidRPr="00D1014D" w:rsidRDefault="000E7BEF" w:rsidP="00D1014D">
            <w:pPr>
              <w:spacing w:after="0" w:line="240" w:lineRule="auto"/>
              <w:rPr>
                <w:sz w:val="21"/>
                <w:szCs w:val="21"/>
              </w:rPr>
            </w:pPr>
            <w:r w:rsidRPr="00D1014D">
              <w:rPr>
                <w:sz w:val="21"/>
                <w:szCs w:val="21"/>
              </w:rPr>
              <w:t xml:space="preserve">Sales </w:t>
            </w:r>
            <w:r w:rsidR="00D1014D" w:rsidRPr="00D1014D">
              <w:rPr>
                <w:sz w:val="21"/>
                <w:szCs w:val="21"/>
              </w:rPr>
              <w:t>Reps</w:t>
            </w:r>
            <w:r w:rsidR="007D3C91">
              <w:rPr>
                <w:sz w:val="21"/>
                <w:szCs w:val="21"/>
              </w:rPr>
              <w:t>, Wholesale and Manufacturing, Except Technical  and</w:t>
            </w:r>
            <w:r w:rsidR="00D1014D">
              <w:rPr>
                <w:sz w:val="21"/>
                <w:szCs w:val="21"/>
              </w:rPr>
              <w:t xml:space="preserve"> </w:t>
            </w:r>
            <w:r w:rsidRPr="00D1014D">
              <w:rPr>
                <w:sz w:val="21"/>
                <w:szCs w:val="21"/>
              </w:rPr>
              <w:t>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67FDFD6" w14:textId="49B144B7" w:rsidR="00F15708" w:rsidRPr="00D1014D" w:rsidRDefault="000E7BEF" w:rsidP="003B3D61">
            <w:pPr>
              <w:spacing w:after="0" w:line="240" w:lineRule="auto"/>
              <w:jc w:val="right"/>
              <w:rPr>
                <w:sz w:val="21"/>
                <w:szCs w:val="21"/>
              </w:rPr>
            </w:pPr>
            <w:r w:rsidRPr="00D1014D">
              <w:rPr>
                <w:sz w:val="21"/>
                <w:szCs w:val="21"/>
              </w:rPr>
              <w:t>31,227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BABF26" w14:textId="4930581C" w:rsidR="00F15708" w:rsidRPr="00D1014D" w:rsidRDefault="000E7BEF" w:rsidP="003B3D61">
            <w:pPr>
              <w:spacing w:after="0" w:line="240" w:lineRule="auto"/>
              <w:jc w:val="right"/>
              <w:rPr>
                <w:sz w:val="21"/>
                <w:szCs w:val="21"/>
              </w:rPr>
            </w:pPr>
            <w:r w:rsidRPr="00D1014D">
              <w:rPr>
                <w:sz w:val="21"/>
                <w:szCs w:val="21"/>
              </w:rPr>
              <w:t>33,104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440DAB" w14:textId="7663AC88" w:rsidR="00F15708" w:rsidRPr="00D1014D" w:rsidRDefault="000E7BEF" w:rsidP="003B3D61">
            <w:pPr>
              <w:spacing w:after="0" w:line="240" w:lineRule="auto"/>
              <w:jc w:val="right"/>
              <w:rPr>
                <w:sz w:val="21"/>
                <w:szCs w:val="21"/>
              </w:rPr>
            </w:pPr>
            <w:r w:rsidRPr="00D1014D">
              <w:rPr>
                <w:sz w:val="21"/>
                <w:szCs w:val="21"/>
              </w:rPr>
              <w:t xml:space="preserve">1,877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CD0C26" w14:textId="6DD54914" w:rsidR="00F15708" w:rsidRPr="00D1014D" w:rsidRDefault="000E7BEF" w:rsidP="003B3D61">
            <w:pPr>
              <w:spacing w:after="0" w:line="240" w:lineRule="auto"/>
              <w:jc w:val="right"/>
              <w:rPr>
                <w:sz w:val="21"/>
                <w:szCs w:val="21"/>
              </w:rPr>
            </w:pPr>
            <w:r w:rsidRPr="00D1014D">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757DC09" w14:textId="489FE760" w:rsidR="00F15708" w:rsidRPr="00D1014D" w:rsidRDefault="000E7BEF" w:rsidP="003B3D61">
            <w:pPr>
              <w:spacing w:after="0" w:line="240" w:lineRule="auto"/>
              <w:jc w:val="right"/>
              <w:rPr>
                <w:sz w:val="21"/>
                <w:szCs w:val="21"/>
              </w:rPr>
            </w:pPr>
            <w:r w:rsidRPr="00D1014D">
              <w:rPr>
                <w:sz w:val="21"/>
                <w:szCs w:val="21"/>
              </w:rPr>
              <w:t>18,125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A0F62A" w14:textId="4F4377A1" w:rsidR="00F15708" w:rsidRPr="00D1014D" w:rsidRDefault="000E7BEF" w:rsidP="003B3D61">
            <w:pPr>
              <w:spacing w:after="0" w:line="240" w:lineRule="auto"/>
              <w:jc w:val="right"/>
              <w:rPr>
                <w:sz w:val="21"/>
                <w:szCs w:val="21"/>
              </w:rPr>
            </w:pPr>
            <w:r w:rsidRPr="00D1014D">
              <w:rPr>
                <w:sz w:val="21"/>
                <w:szCs w:val="21"/>
              </w:rPr>
              <w:t>3,625</w:t>
            </w:r>
          </w:p>
        </w:tc>
        <w:tc>
          <w:tcPr>
            <w:tcW w:w="900" w:type="dxa"/>
            <w:tcBorders>
              <w:left w:val="single" w:sz="4" w:space="0" w:color="A6A6A6" w:themeColor="background1" w:themeShade="A6"/>
              <w:right w:val="single" w:sz="4" w:space="0" w:color="A6A6A6" w:themeColor="background1" w:themeShade="A6"/>
            </w:tcBorders>
            <w:vAlign w:val="center"/>
          </w:tcPr>
          <w:p w14:paraId="5A105D85" w14:textId="1E294447" w:rsidR="00F15708" w:rsidRPr="00D1014D" w:rsidRDefault="000E7BEF" w:rsidP="003B3D61">
            <w:pPr>
              <w:spacing w:after="0" w:line="240" w:lineRule="auto"/>
              <w:jc w:val="right"/>
              <w:rPr>
                <w:sz w:val="21"/>
                <w:szCs w:val="21"/>
              </w:rPr>
            </w:pPr>
            <w:r w:rsidRPr="00D1014D">
              <w:rPr>
                <w:sz w:val="21"/>
                <w:szCs w:val="21"/>
              </w:rPr>
              <w:t xml:space="preserve">$15.72 </w:t>
            </w:r>
          </w:p>
        </w:tc>
        <w:tc>
          <w:tcPr>
            <w:tcW w:w="900" w:type="dxa"/>
            <w:tcBorders>
              <w:left w:val="single" w:sz="4" w:space="0" w:color="A6A6A6" w:themeColor="background1" w:themeShade="A6"/>
              <w:right w:val="single" w:sz="4" w:space="0" w:color="A6A6A6" w:themeColor="background1" w:themeShade="A6"/>
            </w:tcBorders>
            <w:vAlign w:val="center"/>
          </w:tcPr>
          <w:p w14:paraId="40E0989C" w14:textId="6868ED9C" w:rsidR="00F15708" w:rsidRPr="00D1014D" w:rsidRDefault="000E7BEF" w:rsidP="003B3D61">
            <w:pPr>
              <w:spacing w:after="0" w:line="240" w:lineRule="auto"/>
              <w:jc w:val="right"/>
              <w:rPr>
                <w:sz w:val="21"/>
                <w:szCs w:val="21"/>
              </w:rPr>
            </w:pPr>
            <w:r w:rsidRPr="00D1014D">
              <w:rPr>
                <w:sz w:val="21"/>
                <w:szCs w:val="21"/>
              </w:rPr>
              <w:t xml:space="preserve">$29.44 </w:t>
            </w:r>
          </w:p>
        </w:tc>
      </w:tr>
      <w:tr w:rsidR="003B3D61" w:rsidRPr="005E2EB4" w14:paraId="0930A8A3" w14:textId="77777777" w:rsidTr="007D3C91">
        <w:trPr>
          <w:trHeight w:val="170"/>
        </w:trPr>
        <w:tc>
          <w:tcPr>
            <w:tcW w:w="315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D1014D" w:rsidRDefault="003B3D61" w:rsidP="003B3D61">
            <w:pPr>
              <w:spacing w:after="0" w:line="240" w:lineRule="auto"/>
              <w:rPr>
                <w:rFonts w:asciiTheme="minorHAnsi" w:hAnsiTheme="minorHAnsi"/>
                <w:b/>
                <w:sz w:val="21"/>
                <w:szCs w:val="21"/>
              </w:rPr>
            </w:pPr>
            <w:r w:rsidRPr="00D1014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6661280" w:rsidR="003B3D61" w:rsidRPr="00D1014D" w:rsidRDefault="000E7BEF" w:rsidP="003B3D61">
            <w:pPr>
              <w:spacing w:after="0" w:line="240" w:lineRule="auto"/>
              <w:jc w:val="right"/>
              <w:rPr>
                <w:rFonts w:asciiTheme="minorHAnsi" w:hAnsiTheme="minorHAnsi"/>
                <w:b/>
                <w:sz w:val="21"/>
                <w:szCs w:val="21"/>
              </w:rPr>
            </w:pPr>
            <w:r w:rsidRPr="00D1014D">
              <w:rPr>
                <w:b/>
                <w:sz w:val="21"/>
                <w:szCs w:val="21"/>
              </w:rPr>
              <w:t>76,793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E7E7DCC" w:rsidR="003B3D61" w:rsidRPr="00D1014D" w:rsidRDefault="000E7BEF" w:rsidP="003B3D61">
            <w:pPr>
              <w:spacing w:after="0" w:line="240" w:lineRule="auto"/>
              <w:jc w:val="right"/>
              <w:rPr>
                <w:rFonts w:asciiTheme="minorHAnsi" w:hAnsiTheme="minorHAnsi"/>
                <w:b/>
                <w:sz w:val="21"/>
                <w:szCs w:val="21"/>
              </w:rPr>
            </w:pPr>
            <w:r w:rsidRPr="00D1014D">
              <w:rPr>
                <w:b/>
                <w:sz w:val="21"/>
                <w:szCs w:val="21"/>
              </w:rPr>
              <w:t>84,765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B8D98B6" w:rsidR="003B3D61" w:rsidRPr="00D1014D" w:rsidRDefault="000E7BEF" w:rsidP="003B3D61">
            <w:pPr>
              <w:spacing w:after="0" w:line="240" w:lineRule="auto"/>
              <w:jc w:val="right"/>
              <w:rPr>
                <w:rFonts w:asciiTheme="minorHAnsi" w:hAnsiTheme="minorHAnsi"/>
                <w:b/>
                <w:sz w:val="21"/>
                <w:szCs w:val="21"/>
              </w:rPr>
            </w:pPr>
            <w:r w:rsidRPr="00D1014D">
              <w:rPr>
                <w:b/>
                <w:sz w:val="21"/>
                <w:szCs w:val="21"/>
              </w:rPr>
              <w:t>7,972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ED4E771" w:rsidR="003B3D61" w:rsidRPr="00D1014D" w:rsidRDefault="000E7BEF" w:rsidP="003B3D61">
            <w:pPr>
              <w:spacing w:after="0" w:line="240" w:lineRule="auto"/>
              <w:jc w:val="right"/>
              <w:rPr>
                <w:rFonts w:asciiTheme="minorHAnsi" w:hAnsiTheme="minorHAnsi"/>
                <w:b/>
                <w:sz w:val="21"/>
                <w:szCs w:val="21"/>
              </w:rPr>
            </w:pPr>
            <w:r w:rsidRPr="00D1014D">
              <w:rPr>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2E28160" w:rsidR="003B3D61" w:rsidRPr="00D1014D" w:rsidRDefault="000E7BEF" w:rsidP="003B3D61">
            <w:pPr>
              <w:spacing w:after="0" w:line="240" w:lineRule="auto"/>
              <w:jc w:val="right"/>
              <w:rPr>
                <w:rFonts w:asciiTheme="minorHAnsi" w:hAnsiTheme="minorHAnsi"/>
                <w:b/>
                <w:sz w:val="21"/>
                <w:szCs w:val="21"/>
              </w:rPr>
            </w:pPr>
            <w:r w:rsidRPr="00D1014D">
              <w:rPr>
                <w:b/>
                <w:sz w:val="21"/>
                <w:szCs w:val="21"/>
              </w:rPr>
              <w:t>47,848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5B5FD32" w:rsidR="003B3D61" w:rsidRPr="00D1014D" w:rsidRDefault="000E7BEF" w:rsidP="003B3D61">
            <w:pPr>
              <w:spacing w:after="0" w:line="240" w:lineRule="auto"/>
              <w:jc w:val="right"/>
              <w:rPr>
                <w:rFonts w:asciiTheme="minorHAnsi" w:hAnsiTheme="minorHAnsi"/>
                <w:b/>
                <w:sz w:val="21"/>
                <w:szCs w:val="21"/>
              </w:rPr>
            </w:pPr>
            <w:r w:rsidRPr="00D1014D">
              <w:rPr>
                <w:b/>
                <w:sz w:val="21"/>
                <w:szCs w:val="21"/>
              </w:rPr>
              <w:t>9,570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26CC617" w:rsidR="003B3D61" w:rsidRPr="00D1014D" w:rsidRDefault="000E7BEF" w:rsidP="003B3D61">
            <w:pPr>
              <w:spacing w:after="0" w:line="240" w:lineRule="auto"/>
              <w:jc w:val="right"/>
              <w:rPr>
                <w:rFonts w:asciiTheme="minorHAnsi" w:hAnsiTheme="minorHAnsi"/>
                <w:b/>
                <w:sz w:val="21"/>
                <w:szCs w:val="21"/>
              </w:rPr>
            </w:pPr>
            <w:r w:rsidRPr="00D1014D">
              <w:rPr>
                <w:b/>
                <w:sz w:val="21"/>
                <w:szCs w:val="21"/>
              </w:rPr>
              <w:t xml:space="preserve">$19.95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FE5D1A7" w:rsidR="003B3D61" w:rsidRPr="00D1014D" w:rsidRDefault="000E7BEF" w:rsidP="003B3D61">
            <w:pPr>
              <w:spacing w:after="0" w:line="240" w:lineRule="auto"/>
              <w:jc w:val="right"/>
              <w:rPr>
                <w:rFonts w:asciiTheme="minorHAnsi" w:hAnsiTheme="minorHAnsi"/>
                <w:b/>
                <w:sz w:val="21"/>
                <w:szCs w:val="21"/>
              </w:rPr>
            </w:pPr>
            <w:r w:rsidRPr="00D1014D">
              <w:rPr>
                <w:b/>
                <w:sz w:val="21"/>
                <w:szCs w:val="21"/>
              </w:rPr>
              <w:t xml:space="preserve">$35.93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38D39F7E"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0E7BEF">
        <w:rPr>
          <w:b/>
        </w:rPr>
        <w:t>Digital Marketing</w:t>
      </w:r>
      <w:r w:rsidR="001C1787">
        <w:rPr>
          <w:b/>
        </w:rPr>
        <w:t xml:space="preserve"> Occupations in </w:t>
      </w:r>
      <w:r w:rsidR="000E7BEF">
        <w:rPr>
          <w:b/>
        </w:rPr>
        <w:t>East Bay</w:t>
      </w:r>
      <w:r w:rsidR="001C1787">
        <w:rPr>
          <w:b/>
        </w:rPr>
        <w:t xml:space="preserve"> Sub-Region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50"/>
        <w:gridCol w:w="900"/>
        <w:gridCol w:w="900"/>
        <w:gridCol w:w="900"/>
        <w:gridCol w:w="900"/>
        <w:gridCol w:w="900"/>
        <w:gridCol w:w="810"/>
        <w:gridCol w:w="900"/>
        <w:gridCol w:w="900"/>
      </w:tblGrid>
      <w:tr w:rsidR="00900F50" w:rsidRPr="008409A0" w14:paraId="290772F7" w14:textId="77777777" w:rsidTr="007D3C91">
        <w:trPr>
          <w:trHeight w:val="530"/>
        </w:trPr>
        <w:tc>
          <w:tcPr>
            <w:tcW w:w="315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B2DC57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55FCFD9B"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59A16EC"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6E3FFD"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799A81A"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CD2A317" w14:textId="097B6181"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Open</w:t>
            </w:r>
            <w:r w:rsidR="007D3C91">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37C7ABA8" w14:textId="03511AF8"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Annual Open</w:t>
            </w:r>
            <w:r w:rsidR="007D3C91">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2112114"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62EB5F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7D3C91" w:rsidRPr="005E2EB4" w14:paraId="286B8F61" w14:textId="77777777" w:rsidTr="007D3C91">
        <w:trPr>
          <w:trHeight w:val="197"/>
        </w:trPr>
        <w:tc>
          <w:tcPr>
            <w:tcW w:w="3150" w:type="dxa"/>
            <w:tcBorders>
              <w:left w:val="single" w:sz="4" w:space="0" w:color="A6A6A6" w:themeColor="background1" w:themeShade="A6"/>
              <w:right w:val="single" w:sz="4" w:space="0" w:color="A6A6A6" w:themeColor="background1" w:themeShade="A6"/>
            </w:tcBorders>
            <w:vAlign w:val="center"/>
          </w:tcPr>
          <w:p w14:paraId="54CFD2B0" w14:textId="45E460B2" w:rsidR="007D3C91" w:rsidRPr="00CE63DD" w:rsidRDefault="007D3C91" w:rsidP="007D3C91">
            <w:pPr>
              <w:spacing w:after="0" w:line="240" w:lineRule="auto"/>
              <w:rPr>
                <w:rFonts w:asciiTheme="minorHAnsi" w:hAnsiTheme="minorHAnsi"/>
                <w:sz w:val="21"/>
                <w:szCs w:val="21"/>
              </w:rPr>
            </w:pPr>
            <w:r w:rsidRPr="00D1014D">
              <w:rPr>
                <w:sz w:val="21"/>
                <w:szCs w:val="21"/>
              </w:rPr>
              <w:t xml:space="preserve">Advertising </w:t>
            </w:r>
            <w:r>
              <w:rPr>
                <w:sz w:val="21"/>
                <w:szCs w:val="21"/>
              </w:rPr>
              <w:t>and</w:t>
            </w:r>
            <w:r w:rsidRPr="00D1014D">
              <w:rPr>
                <w:sz w:val="21"/>
                <w:szCs w:val="21"/>
              </w:rPr>
              <w:t xml:space="preserve"> Promotions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AFD2AE1" w:rsidR="007D3C91" w:rsidRPr="00CE63DD" w:rsidRDefault="007D3C91" w:rsidP="007D3C91">
            <w:pPr>
              <w:spacing w:after="0" w:line="240" w:lineRule="auto"/>
              <w:jc w:val="right"/>
              <w:rPr>
                <w:rFonts w:asciiTheme="minorHAnsi" w:hAnsiTheme="minorHAnsi"/>
                <w:sz w:val="21"/>
                <w:szCs w:val="21"/>
              </w:rPr>
            </w:pPr>
            <w:r w:rsidRPr="000E7BEF">
              <w:rPr>
                <w:sz w:val="21"/>
                <w:szCs w:val="21"/>
              </w:rPr>
              <w:t>218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7CB9654" w:rsidR="007D3C91" w:rsidRPr="00CE63DD" w:rsidRDefault="007D3C91" w:rsidP="007D3C91">
            <w:pPr>
              <w:spacing w:after="0" w:line="240" w:lineRule="auto"/>
              <w:jc w:val="right"/>
              <w:rPr>
                <w:rFonts w:asciiTheme="minorHAnsi" w:hAnsiTheme="minorHAnsi"/>
                <w:sz w:val="21"/>
                <w:szCs w:val="21"/>
              </w:rPr>
            </w:pPr>
            <w:r w:rsidRPr="000E7BEF">
              <w:rPr>
                <w:sz w:val="21"/>
                <w:szCs w:val="21"/>
              </w:rPr>
              <w:t>232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EDFDE69" w:rsidR="007D3C91" w:rsidRPr="00CE63DD" w:rsidRDefault="007D3C91" w:rsidP="007D3C91">
            <w:pPr>
              <w:spacing w:after="0" w:line="240" w:lineRule="auto"/>
              <w:jc w:val="right"/>
              <w:rPr>
                <w:rFonts w:asciiTheme="minorHAnsi" w:hAnsiTheme="minorHAnsi"/>
                <w:color w:val="FF0000"/>
                <w:sz w:val="21"/>
                <w:szCs w:val="21"/>
              </w:rPr>
            </w:pPr>
            <w:r w:rsidRPr="000E7BEF">
              <w:rPr>
                <w:sz w:val="21"/>
                <w:szCs w:val="21"/>
              </w:rPr>
              <w:t xml:space="preserve">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A431FAE" w:rsidR="007D3C91" w:rsidRPr="00CE63DD" w:rsidRDefault="007D3C91" w:rsidP="007D3C91">
            <w:pPr>
              <w:spacing w:after="0" w:line="240" w:lineRule="auto"/>
              <w:jc w:val="right"/>
              <w:rPr>
                <w:rFonts w:asciiTheme="minorHAnsi" w:hAnsiTheme="minorHAnsi"/>
                <w:color w:val="FF0000"/>
                <w:sz w:val="21"/>
                <w:szCs w:val="21"/>
              </w:rPr>
            </w:pPr>
            <w:r w:rsidRPr="000E7BEF">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8E7E27A" w:rsidR="007D3C91" w:rsidRPr="00CE63DD" w:rsidRDefault="007D3C91" w:rsidP="007D3C91">
            <w:pPr>
              <w:spacing w:after="0" w:line="240" w:lineRule="auto"/>
              <w:jc w:val="right"/>
              <w:rPr>
                <w:rFonts w:asciiTheme="minorHAnsi" w:hAnsiTheme="minorHAnsi"/>
                <w:sz w:val="21"/>
                <w:szCs w:val="21"/>
              </w:rPr>
            </w:pPr>
            <w:r w:rsidRPr="000E7BEF">
              <w:rPr>
                <w:sz w:val="21"/>
                <w:szCs w:val="21"/>
              </w:rPr>
              <w:t>128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A331CE9" w:rsidR="007D3C91" w:rsidRPr="00CE63DD" w:rsidRDefault="007D3C91" w:rsidP="007D3C91">
            <w:pPr>
              <w:spacing w:after="0" w:line="240" w:lineRule="auto"/>
              <w:jc w:val="right"/>
              <w:rPr>
                <w:rFonts w:asciiTheme="minorHAnsi" w:hAnsiTheme="minorHAnsi"/>
                <w:sz w:val="21"/>
                <w:szCs w:val="21"/>
              </w:rPr>
            </w:pPr>
            <w:r w:rsidRPr="000E7BEF">
              <w:rPr>
                <w:sz w:val="21"/>
                <w:szCs w:val="21"/>
              </w:rPr>
              <w:t>26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EC6456F" w:rsidR="007D3C91" w:rsidRPr="00CE63DD" w:rsidRDefault="007D3C91" w:rsidP="007D3C91">
            <w:pPr>
              <w:spacing w:after="0" w:line="240" w:lineRule="auto"/>
              <w:jc w:val="right"/>
              <w:rPr>
                <w:rFonts w:asciiTheme="minorHAnsi" w:hAnsiTheme="minorHAnsi"/>
                <w:sz w:val="21"/>
                <w:szCs w:val="21"/>
              </w:rPr>
            </w:pPr>
            <w:r w:rsidRPr="000E7BEF">
              <w:rPr>
                <w:sz w:val="21"/>
                <w:szCs w:val="21"/>
              </w:rPr>
              <w:t xml:space="preserve">$23.37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730DF3C" w:rsidR="007D3C91" w:rsidRPr="00CE63DD" w:rsidRDefault="007D3C91" w:rsidP="007D3C91">
            <w:pPr>
              <w:spacing w:after="0" w:line="240" w:lineRule="auto"/>
              <w:jc w:val="right"/>
              <w:rPr>
                <w:rFonts w:asciiTheme="minorHAnsi" w:hAnsiTheme="minorHAnsi"/>
                <w:sz w:val="21"/>
                <w:szCs w:val="21"/>
              </w:rPr>
            </w:pPr>
            <w:r w:rsidRPr="000E7BEF">
              <w:rPr>
                <w:sz w:val="21"/>
                <w:szCs w:val="21"/>
              </w:rPr>
              <w:t xml:space="preserve">$40.17 </w:t>
            </w:r>
          </w:p>
        </w:tc>
      </w:tr>
      <w:tr w:rsidR="007D3C91" w:rsidRPr="005E2EB4" w14:paraId="07498C94" w14:textId="77777777" w:rsidTr="007D3C91">
        <w:trPr>
          <w:trHeight w:val="242"/>
        </w:trPr>
        <w:tc>
          <w:tcPr>
            <w:tcW w:w="3150" w:type="dxa"/>
            <w:tcBorders>
              <w:left w:val="single" w:sz="4" w:space="0" w:color="A6A6A6" w:themeColor="background1" w:themeShade="A6"/>
              <w:right w:val="single" w:sz="4" w:space="0" w:color="A6A6A6" w:themeColor="background1" w:themeShade="A6"/>
            </w:tcBorders>
            <w:vAlign w:val="center"/>
          </w:tcPr>
          <w:p w14:paraId="41685388" w14:textId="6F532E45" w:rsidR="007D3C91" w:rsidRPr="00CE63DD" w:rsidRDefault="007D3C91" w:rsidP="007D3C91">
            <w:pPr>
              <w:spacing w:after="0" w:line="240" w:lineRule="auto"/>
              <w:rPr>
                <w:rFonts w:asciiTheme="minorHAnsi" w:hAnsiTheme="minorHAnsi"/>
                <w:sz w:val="21"/>
                <w:szCs w:val="21"/>
              </w:rPr>
            </w:pPr>
            <w:r w:rsidRPr="00D1014D">
              <w:rPr>
                <w:sz w:val="21"/>
                <w:szCs w:val="21"/>
              </w:rPr>
              <w:t xml:space="preserve">Public Relations </w:t>
            </w:r>
            <w:r>
              <w:rPr>
                <w:sz w:val="21"/>
                <w:szCs w:val="21"/>
              </w:rPr>
              <w:t>and</w:t>
            </w:r>
            <w:r w:rsidRPr="00D1014D">
              <w:rPr>
                <w:sz w:val="21"/>
                <w:szCs w:val="21"/>
              </w:rPr>
              <w:t xml:space="preserve"> Fundraising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DB255E1" w:rsidR="007D3C91" w:rsidRPr="00CE63DD" w:rsidRDefault="007D3C91" w:rsidP="007D3C91">
            <w:pPr>
              <w:spacing w:after="0" w:line="240" w:lineRule="auto"/>
              <w:jc w:val="right"/>
              <w:rPr>
                <w:rFonts w:asciiTheme="minorHAnsi" w:hAnsiTheme="minorHAnsi"/>
                <w:sz w:val="21"/>
                <w:szCs w:val="21"/>
              </w:rPr>
            </w:pPr>
            <w:r w:rsidRPr="000E7BEF">
              <w:rPr>
                <w:sz w:val="21"/>
                <w:szCs w:val="21"/>
              </w:rPr>
              <w:t>640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2ADD468" w:rsidR="007D3C91" w:rsidRPr="00CE63DD" w:rsidRDefault="007D3C91" w:rsidP="007D3C91">
            <w:pPr>
              <w:spacing w:after="0" w:line="240" w:lineRule="auto"/>
              <w:jc w:val="right"/>
              <w:rPr>
                <w:rFonts w:asciiTheme="minorHAnsi" w:hAnsiTheme="minorHAnsi"/>
                <w:sz w:val="21"/>
                <w:szCs w:val="21"/>
              </w:rPr>
            </w:pPr>
            <w:r w:rsidRPr="000E7BEF">
              <w:rPr>
                <w:sz w:val="21"/>
                <w:szCs w:val="21"/>
              </w:rPr>
              <w:t>679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D39943C" w:rsidR="007D3C91" w:rsidRPr="00CE63DD" w:rsidRDefault="007D3C91" w:rsidP="007D3C91">
            <w:pPr>
              <w:spacing w:after="0" w:line="240" w:lineRule="auto"/>
              <w:jc w:val="right"/>
              <w:rPr>
                <w:rFonts w:asciiTheme="minorHAnsi" w:hAnsiTheme="minorHAnsi"/>
                <w:sz w:val="21"/>
                <w:szCs w:val="21"/>
              </w:rPr>
            </w:pPr>
            <w:r w:rsidRPr="000E7BEF">
              <w:rPr>
                <w:sz w:val="21"/>
                <w:szCs w:val="21"/>
              </w:rPr>
              <w:t xml:space="preserve">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DC3CD10" w:rsidR="007D3C91" w:rsidRPr="00CE63DD" w:rsidRDefault="007D3C91" w:rsidP="007D3C91">
            <w:pPr>
              <w:spacing w:after="0" w:line="240" w:lineRule="auto"/>
              <w:jc w:val="right"/>
              <w:rPr>
                <w:rFonts w:asciiTheme="minorHAnsi" w:hAnsiTheme="minorHAnsi"/>
                <w:sz w:val="21"/>
                <w:szCs w:val="21"/>
              </w:rPr>
            </w:pPr>
            <w:r w:rsidRPr="000E7BEF">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0BF9623" w:rsidR="007D3C91" w:rsidRPr="00CE63DD" w:rsidRDefault="007D3C91" w:rsidP="007D3C91">
            <w:pPr>
              <w:spacing w:after="0" w:line="240" w:lineRule="auto"/>
              <w:jc w:val="right"/>
              <w:rPr>
                <w:rFonts w:asciiTheme="minorHAnsi" w:hAnsiTheme="minorHAnsi"/>
                <w:sz w:val="21"/>
                <w:szCs w:val="21"/>
              </w:rPr>
            </w:pPr>
            <w:r w:rsidRPr="000E7BEF">
              <w:rPr>
                <w:sz w:val="21"/>
                <w:szCs w:val="21"/>
              </w:rPr>
              <w:t>299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58C5DAA" w:rsidR="007D3C91" w:rsidRPr="00CE63DD" w:rsidRDefault="007D3C91" w:rsidP="007D3C91">
            <w:pPr>
              <w:spacing w:after="0" w:line="240" w:lineRule="auto"/>
              <w:jc w:val="right"/>
              <w:rPr>
                <w:rFonts w:asciiTheme="minorHAnsi" w:hAnsiTheme="minorHAnsi"/>
                <w:sz w:val="21"/>
                <w:szCs w:val="21"/>
              </w:rPr>
            </w:pPr>
            <w:r w:rsidRPr="000E7BEF">
              <w:rPr>
                <w:sz w:val="21"/>
                <w:szCs w:val="21"/>
              </w:rPr>
              <w:t>60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7FD9BA5" w:rsidR="007D3C91" w:rsidRPr="00CE63DD" w:rsidRDefault="007D3C91" w:rsidP="007D3C91">
            <w:pPr>
              <w:spacing w:after="0" w:line="240" w:lineRule="auto"/>
              <w:jc w:val="right"/>
              <w:rPr>
                <w:rFonts w:asciiTheme="minorHAnsi" w:hAnsiTheme="minorHAnsi"/>
                <w:sz w:val="21"/>
                <w:szCs w:val="21"/>
              </w:rPr>
            </w:pPr>
            <w:r w:rsidRPr="000E7BEF">
              <w:rPr>
                <w:sz w:val="21"/>
                <w:szCs w:val="21"/>
              </w:rPr>
              <w:t xml:space="preserve">$32.15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C4094ED" w:rsidR="007D3C91" w:rsidRPr="00CE63DD" w:rsidRDefault="007D3C91" w:rsidP="007D3C91">
            <w:pPr>
              <w:spacing w:after="0" w:line="240" w:lineRule="auto"/>
              <w:jc w:val="right"/>
              <w:rPr>
                <w:rFonts w:asciiTheme="minorHAnsi" w:hAnsiTheme="minorHAnsi"/>
                <w:sz w:val="21"/>
                <w:szCs w:val="21"/>
              </w:rPr>
            </w:pPr>
            <w:r w:rsidRPr="000E7BEF">
              <w:rPr>
                <w:sz w:val="21"/>
                <w:szCs w:val="21"/>
              </w:rPr>
              <w:t xml:space="preserve">$59.07 </w:t>
            </w:r>
          </w:p>
        </w:tc>
      </w:tr>
      <w:tr w:rsidR="007D3C91" w:rsidRPr="005E2EB4" w14:paraId="434A1CC9" w14:textId="77777777" w:rsidTr="007D3C91">
        <w:trPr>
          <w:trHeight w:val="215"/>
        </w:trPr>
        <w:tc>
          <w:tcPr>
            <w:tcW w:w="3150" w:type="dxa"/>
            <w:tcBorders>
              <w:left w:val="single" w:sz="4" w:space="0" w:color="A6A6A6" w:themeColor="background1" w:themeShade="A6"/>
              <w:right w:val="single" w:sz="4" w:space="0" w:color="A6A6A6" w:themeColor="background1" w:themeShade="A6"/>
            </w:tcBorders>
            <w:vAlign w:val="center"/>
          </w:tcPr>
          <w:p w14:paraId="2BA2BF44" w14:textId="091AABEC" w:rsidR="007D3C91" w:rsidRPr="00CE63DD" w:rsidRDefault="007D3C91" w:rsidP="007D3C91">
            <w:pPr>
              <w:spacing w:after="0" w:line="240" w:lineRule="auto"/>
              <w:rPr>
                <w:sz w:val="21"/>
                <w:szCs w:val="21"/>
              </w:rPr>
            </w:pPr>
            <w:r w:rsidRPr="00D1014D">
              <w:rPr>
                <w:sz w:val="21"/>
                <w:szCs w:val="21"/>
              </w:rPr>
              <w:t xml:space="preserve">Market Research Analysts </w:t>
            </w:r>
            <w:r>
              <w:rPr>
                <w:sz w:val="21"/>
                <w:szCs w:val="21"/>
              </w:rPr>
              <w:t xml:space="preserve">and </w:t>
            </w:r>
            <w:r w:rsidRPr="00D1014D">
              <w:rPr>
                <w:sz w:val="21"/>
                <w:szCs w:val="21"/>
              </w:rPr>
              <w:t>Marketing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9061B5" w14:textId="04A0B7A0" w:rsidR="007D3C91" w:rsidRPr="00CE63DD" w:rsidRDefault="007D3C91" w:rsidP="007D3C91">
            <w:pPr>
              <w:spacing w:after="0" w:line="240" w:lineRule="auto"/>
              <w:jc w:val="right"/>
              <w:rPr>
                <w:sz w:val="21"/>
                <w:szCs w:val="21"/>
              </w:rPr>
            </w:pPr>
            <w:r w:rsidRPr="000E7BEF">
              <w:rPr>
                <w:sz w:val="21"/>
                <w:szCs w:val="21"/>
              </w:rPr>
              <w:t>6,355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701139A" w14:textId="134E8CB6" w:rsidR="007D3C91" w:rsidRPr="00CE63DD" w:rsidRDefault="007D3C91" w:rsidP="007D3C91">
            <w:pPr>
              <w:spacing w:after="0" w:line="240" w:lineRule="auto"/>
              <w:jc w:val="right"/>
              <w:rPr>
                <w:sz w:val="21"/>
                <w:szCs w:val="21"/>
              </w:rPr>
            </w:pPr>
            <w:r w:rsidRPr="000E7BEF">
              <w:rPr>
                <w:sz w:val="21"/>
                <w:szCs w:val="21"/>
              </w:rPr>
              <w:t>7,067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59D34A" w14:textId="18785DA9" w:rsidR="007D3C91" w:rsidRPr="00CE63DD" w:rsidRDefault="007D3C91" w:rsidP="007D3C91">
            <w:pPr>
              <w:spacing w:after="0" w:line="240" w:lineRule="auto"/>
              <w:jc w:val="right"/>
              <w:rPr>
                <w:sz w:val="21"/>
                <w:szCs w:val="21"/>
              </w:rPr>
            </w:pPr>
            <w:r w:rsidRPr="000E7BEF">
              <w:rPr>
                <w:sz w:val="21"/>
                <w:szCs w:val="21"/>
              </w:rPr>
              <w:t xml:space="preserve">712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0B7748" w14:textId="256E6ABE" w:rsidR="007D3C91" w:rsidRPr="00CE63DD" w:rsidRDefault="007D3C91" w:rsidP="007D3C91">
            <w:pPr>
              <w:spacing w:after="0" w:line="240" w:lineRule="auto"/>
              <w:jc w:val="right"/>
              <w:rPr>
                <w:sz w:val="21"/>
                <w:szCs w:val="21"/>
              </w:rPr>
            </w:pPr>
            <w:r w:rsidRPr="000E7BEF">
              <w:rPr>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EBBDE0" w14:textId="31EABAE1" w:rsidR="007D3C91" w:rsidRPr="00CE63DD" w:rsidRDefault="007D3C91" w:rsidP="007D3C91">
            <w:pPr>
              <w:spacing w:after="0" w:line="240" w:lineRule="auto"/>
              <w:jc w:val="right"/>
              <w:rPr>
                <w:sz w:val="21"/>
                <w:szCs w:val="21"/>
              </w:rPr>
            </w:pPr>
            <w:r w:rsidRPr="000E7BEF">
              <w:rPr>
                <w:sz w:val="21"/>
                <w:szCs w:val="21"/>
              </w:rPr>
              <w:t>3,886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CE02778" w14:textId="3B378F8C" w:rsidR="007D3C91" w:rsidRPr="00CE63DD" w:rsidRDefault="007D3C91" w:rsidP="007D3C91">
            <w:pPr>
              <w:spacing w:after="0" w:line="240" w:lineRule="auto"/>
              <w:jc w:val="right"/>
              <w:rPr>
                <w:sz w:val="21"/>
                <w:szCs w:val="21"/>
              </w:rPr>
            </w:pPr>
            <w:r w:rsidRPr="000E7BEF">
              <w:rPr>
                <w:sz w:val="21"/>
                <w:szCs w:val="21"/>
              </w:rPr>
              <w:t>777</w:t>
            </w:r>
          </w:p>
        </w:tc>
        <w:tc>
          <w:tcPr>
            <w:tcW w:w="900" w:type="dxa"/>
            <w:tcBorders>
              <w:left w:val="single" w:sz="4" w:space="0" w:color="A6A6A6" w:themeColor="background1" w:themeShade="A6"/>
              <w:right w:val="single" w:sz="4" w:space="0" w:color="A6A6A6" w:themeColor="background1" w:themeShade="A6"/>
            </w:tcBorders>
            <w:vAlign w:val="center"/>
          </w:tcPr>
          <w:p w14:paraId="1E57126B" w14:textId="469D713E" w:rsidR="007D3C91" w:rsidRPr="00CE63DD" w:rsidRDefault="007D3C91" w:rsidP="007D3C91">
            <w:pPr>
              <w:spacing w:after="0" w:line="240" w:lineRule="auto"/>
              <w:jc w:val="right"/>
              <w:rPr>
                <w:sz w:val="21"/>
                <w:szCs w:val="21"/>
              </w:rPr>
            </w:pPr>
            <w:r w:rsidRPr="000E7BEF">
              <w:rPr>
                <w:sz w:val="21"/>
                <w:szCs w:val="21"/>
              </w:rPr>
              <w:t xml:space="preserve">$20.14 </w:t>
            </w:r>
          </w:p>
        </w:tc>
        <w:tc>
          <w:tcPr>
            <w:tcW w:w="900" w:type="dxa"/>
            <w:tcBorders>
              <w:left w:val="single" w:sz="4" w:space="0" w:color="A6A6A6" w:themeColor="background1" w:themeShade="A6"/>
              <w:right w:val="single" w:sz="4" w:space="0" w:color="A6A6A6" w:themeColor="background1" w:themeShade="A6"/>
            </w:tcBorders>
            <w:vAlign w:val="center"/>
          </w:tcPr>
          <w:p w14:paraId="0D6A54F6" w14:textId="4E3E5067" w:rsidR="007D3C91" w:rsidRPr="00CE63DD" w:rsidRDefault="007D3C91" w:rsidP="007D3C91">
            <w:pPr>
              <w:spacing w:after="0" w:line="240" w:lineRule="auto"/>
              <w:jc w:val="right"/>
              <w:rPr>
                <w:sz w:val="21"/>
                <w:szCs w:val="21"/>
              </w:rPr>
            </w:pPr>
            <w:r w:rsidRPr="000E7BEF">
              <w:rPr>
                <w:sz w:val="21"/>
                <w:szCs w:val="21"/>
              </w:rPr>
              <w:t xml:space="preserve">$34.70 </w:t>
            </w:r>
          </w:p>
        </w:tc>
      </w:tr>
      <w:tr w:rsidR="007D3C91" w:rsidRPr="005E2EB4" w14:paraId="5C5BC616" w14:textId="77777777" w:rsidTr="007D3C91">
        <w:trPr>
          <w:trHeight w:val="215"/>
        </w:trPr>
        <w:tc>
          <w:tcPr>
            <w:tcW w:w="3150" w:type="dxa"/>
            <w:tcBorders>
              <w:left w:val="single" w:sz="4" w:space="0" w:color="A6A6A6" w:themeColor="background1" w:themeShade="A6"/>
              <w:right w:val="single" w:sz="4" w:space="0" w:color="A6A6A6" w:themeColor="background1" w:themeShade="A6"/>
            </w:tcBorders>
            <w:vAlign w:val="center"/>
          </w:tcPr>
          <w:p w14:paraId="45CE7F93" w14:textId="0AC467D5" w:rsidR="007D3C91" w:rsidRPr="00CE63DD" w:rsidRDefault="007D3C91" w:rsidP="007D3C91">
            <w:pPr>
              <w:spacing w:after="0" w:line="240" w:lineRule="auto"/>
              <w:rPr>
                <w:sz w:val="21"/>
                <w:szCs w:val="21"/>
              </w:rPr>
            </w:pPr>
            <w:r w:rsidRPr="00D1014D">
              <w:rPr>
                <w:sz w:val="21"/>
                <w:szCs w:val="21"/>
              </w:rPr>
              <w:t>Advertising Sales Agents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011687" w14:textId="58B425B3" w:rsidR="007D3C91" w:rsidRPr="00CE63DD" w:rsidRDefault="007D3C91" w:rsidP="007D3C91">
            <w:pPr>
              <w:spacing w:after="0" w:line="240" w:lineRule="auto"/>
              <w:jc w:val="right"/>
              <w:rPr>
                <w:sz w:val="21"/>
                <w:szCs w:val="21"/>
              </w:rPr>
            </w:pPr>
            <w:r w:rsidRPr="000E7BEF">
              <w:rPr>
                <w:sz w:val="21"/>
                <w:szCs w:val="21"/>
              </w:rPr>
              <w:t>830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C9F0A4" w14:textId="1CFE5BE2" w:rsidR="007D3C91" w:rsidRPr="00CE63DD" w:rsidRDefault="007D3C91" w:rsidP="007D3C91">
            <w:pPr>
              <w:spacing w:after="0" w:line="240" w:lineRule="auto"/>
              <w:jc w:val="right"/>
              <w:rPr>
                <w:sz w:val="21"/>
                <w:szCs w:val="21"/>
              </w:rPr>
            </w:pPr>
            <w:r w:rsidRPr="000E7BEF">
              <w:rPr>
                <w:sz w:val="21"/>
                <w:szCs w:val="21"/>
              </w:rPr>
              <w:t>858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2194E1" w14:textId="345B60F9" w:rsidR="007D3C91" w:rsidRPr="00CE63DD" w:rsidRDefault="007D3C91" w:rsidP="007D3C91">
            <w:pPr>
              <w:spacing w:after="0" w:line="240" w:lineRule="auto"/>
              <w:jc w:val="right"/>
              <w:rPr>
                <w:sz w:val="21"/>
                <w:szCs w:val="21"/>
              </w:rPr>
            </w:pPr>
            <w:r w:rsidRPr="000E7BEF">
              <w:rPr>
                <w:sz w:val="21"/>
                <w:szCs w:val="21"/>
              </w:rPr>
              <w:t xml:space="preserve">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593249" w14:textId="410490B3" w:rsidR="007D3C91" w:rsidRPr="00CE63DD" w:rsidRDefault="007D3C91" w:rsidP="007D3C91">
            <w:pPr>
              <w:spacing w:after="0" w:line="240" w:lineRule="auto"/>
              <w:jc w:val="right"/>
              <w:rPr>
                <w:sz w:val="21"/>
                <w:szCs w:val="21"/>
              </w:rPr>
            </w:pPr>
            <w:r w:rsidRPr="000E7BEF">
              <w:rPr>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EAFD59" w14:textId="05C302DC" w:rsidR="007D3C91" w:rsidRPr="00CE63DD" w:rsidRDefault="007D3C91" w:rsidP="007D3C91">
            <w:pPr>
              <w:spacing w:after="0" w:line="240" w:lineRule="auto"/>
              <w:jc w:val="right"/>
              <w:rPr>
                <w:sz w:val="21"/>
                <w:szCs w:val="21"/>
              </w:rPr>
            </w:pPr>
            <w:r w:rsidRPr="000E7BEF">
              <w:rPr>
                <w:sz w:val="21"/>
                <w:szCs w:val="21"/>
              </w:rPr>
              <w:t>570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062F94" w14:textId="42844BC1" w:rsidR="007D3C91" w:rsidRPr="00CE63DD" w:rsidRDefault="007D3C91" w:rsidP="007D3C91">
            <w:pPr>
              <w:spacing w:after="0" w:line="240" w:lineRule="auto"/>
              <w:jc w:val="right"/>
              <w:rPr>
                <w:sz w:val="21"/>
                <w:szCs w:val="21"/>
              </w:rPr>
            </w:pPr>
            <w:r w:rsidRPr="000E7BEF">
              <w:rPr>
                <w:sz w:val="21"/>
                <w:szCs w:val="21"/>
              </w:rPr>
              <w:t>114</w:t>
            </w:r>
          </w:p>
        </w:tc>
        <w:tc>
          <w:tcPr>
            <w:tcW w:w="900" w:type="dxa"/>
            <w:tcBorders>
              <w:left w:val="single" w:sz="4" w:space="0" w:color="A6A6A6" w:themeColor="background1" w:themeShade="A6"/>
              <w:right w:val="single" w:sz="4" w:space="0" w:color="A6A6A6" w:themeColor="background1" w:themeShade="A6"/>
            </w:tcBorders>
            <w:vAlign w:val="center"/>
          </w:tcPr>
          <w:p w14:paraId="595BF7FD" w14:textId="6D1CCF44" w:rsidR="007D3C91" w:rsidRPr="00CE63DD" w:rsidRDefault="007D3C91" w:rsidP="007D3C91">
            <w:pPr>
              <w:spacing w:after="0" w:line="240" w:lineRule="auto"/>
              <w:jc w:val="right"/>
              <w:rPr>
                <w:sz w:val="21"/>
                <w:szCs w:val="21"/>
              </w:rPr>
            </w:pPr>
            <w:r w:rsidRPr="000E7BEF">
              <w:rPr>
                <w:sz w:val="21"/>
                <w:szCs w:val="21"/>
              </w:rPr>
              <w:t xml:space="preserve">$11.57 </w:t>
            </w:r>
          </w:p>
        </w:tc>
        <w:tc>
          <w:tcPr>
            <w:tcW w:w="900" w:type="dxa"/>
            <w:tcBorders>
              <w:left w:val="single" w:sz="4" w:space="0" w:color="A6A6A6" w:themeColor="background1" w:themeShade="A6"/>
              <w:right w:val="single" w:sz="4" w:space="0" w:color="A6A6A6" w:themeColor="background1" w:themeShade="A6"/>
            </w:tcBorders>
            <w:vAlign w:val="center"/>
          </w:tcPr>
          <w:p w14:paraId="384579BB" w14:textId="6C913CEE" w:rsidR="007D3C91" w:rsidRPr="00CE63DD" w:rsidRDefault="007D3C91" w:rsidP="007D3C91">
            <w:pPr>
              <w:spacing w:after="0" w:line="240" w:lineRule="auto"/>
              <w:jc w:val="right"/>
              <w:rPr>
                <w:sz w:val="21"/>
                <w:szCs w:val="21"/>
              </w:rPr>
            </w:pPr>
            <w:r w:rsidRPr="000E7BEF">
              <w:rPr>
                <w:sz w:val="21"/>
                <w:szCs w:val="21"/>
              </w:rPr>
              <w:t xml:space="preserve">$24.42 </w:t>
            </w:r>
          </w:p>
        </w:tc>
      </w:tr>
      <w:tr w:rsidR="007D3C91" w:rsidRPr="005E2EB4" w14:paraId="3F087AA5" w14:textId="77777777" w:rsidTr="007D3C91">
        <w:trPr>
          <w:trHeight w:val="215"/>
        </w:trPr>
        <w:tc>
          <w:tcPr>
            <w:tcW w:w="3150" w:type="dxa"/>
            <w:tcBorders>
              <w:left w:val="single" w:sz="4" w:space="0" w:color="A6A6A6" w:themeColor="background1" w:themeShade="A6"/>
              <w:right w:val="single" w:sz="4" w:space="0" w:color="A6A6A6" w:themeColor="background1" w:themeShade="A6"/>
            </w:tcBorders>
            <w:vAlign w:val="center"/>
          </w:tcPr>
          <w:p w14:paraId="47CB1AF3" w14:textId="69E2A807" w:rsidR="007D3C91" w:rsidRPr="00CE63DD" w:rsidRDefault="007D3C91" w:rsidP="007D3C91">
            <w:pPr>
              <w:spacing w:after="0" w:line="240" w:lineRule="auto"/>
              <w:rPr>
                <w:sz w:val="21"/>
                <w:szCs w:val="21"/>
              </w:rPr>
            </w:pPr>
            <w:r w:rsidRPr="00D1014D">
              <w:rPr>
                <w:sz w:val="21"/>
                <w:szCs w:val="21"/>
              </w:rPr>
              <w:t>Sales Reps</w:t>
            </w:r>
            <w:r>
              <w:rPr>
                <w:sz w:val="21"/>
                <w:szCs w:val="21"/>
              </w:rPr>
              <w:t xml:space="preserve">, Wholesale and Manufacturing, Except Technical  and </w:t>
            </w:r>
            <w:r w:rsidRPr="00D1014D">
              <w:rPr>
                <w:sz w:val="21"/>
                <w:szCs w:val="21"/>
              </w:rPr>
              <w:t>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5D5B7C4" w14:textId="0C086405" w:rsidR="007D3C91" w:rsidRPr="00CE63DD" w:rsidRDefault="007D3C91" w:rsidP="007D3C91">
            <w:pPr>
              <w:spacing w:after="0" w:line="240" w:lineRule="auto"/>
              <w:jc w:val="right"/>
              <w:rPr>
                <w:sz w:val="21"/>
                <w:szCs w:val="21"/>
              </w:rPr>
            </w:pPr>
            <w:r>
              <w:t>10,559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F7ABBB" w14:textId="33B63C3A" w:rsidR="007D3C91" w:rsidRPr="00CE63DD" w:rsidRDefault="007D3C91" w:rsidP="007D3C91">
            <w:pPr>
              <w:spacing w:after="0" w:line="240" w:lineRule="auto"/>
              <w:jc w:val="right"/>
              <w:rPr>
                <w:sz w:val="21"/>
                <w:szCs w:val="21"/>
              </w:rPr>
            </w:pPr>
            <w:r>
              <w:t>10,963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83CA05" w14:textId="51930E7D" w:rsidR="007D3C91" w:rsidRPr="00CE63DD" w:rsidRDefault="007D3C91" w:rsidP="007D3C91">
            <w:pPr>
              <w:spacing w:after="0" w:line="240" w:lineRule="auto"/>
              <w:jc w:val="right"/>
              <w:rPr>
                <w:sz w:val="21"/>
                <w:szCs w:val="21"/>
              </w:rPr>
            </w:pPr>
            <w:r>
              <w:t xml:space="preserve">404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EA1EA6" w14:textId="7D88F358" w:rsidR="007D3C91" w:rsidRPr="00CE63DD" w:rsidRDefault="007D3C91" w:rsidP="007D3C91">
            <w:pPr>
              <w:spacing w:after="0" w:line="240" w:lineRule="auto"/>
              <w:jc w:val="right"/>
              <w:rPr>
                <w:sz w:val="21"/>
                <w:szCs w:val="21"/>
              </w:rPr>
            </w:pPr>
            <w: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4A6A862" w14:textId="312FAD38" w:rsidR="007D3C91" w:rsidRPr="00CE63DD" w:rsidRDefault="007D3C91" w:rsidP="007D3C91">
            <w:pPr>
              <w:spacing w:after="0" w:line="240" w:lineRule="auto"/>
              <w:jc w:val="right"/>
              <w:rPr>
                <w:sz w:val="21"/>
                <w:szCs w:val="21"/>
              </w:rPr>
            </w:pPr>
            <w:r>
              <w:t>5,844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96AEE3" w14:textId="6252D9E2" w:rsidR="007D3C91" w:rsidRPr="00CE63DD" w:rsidRDefault="007D3C91" w:rsidP="007D3C91">
            <w:pPr>
              <w:spacing w:after="0" w:line="240" w:lineRule="auto"/>
              <w:jc w:val="right"/>
              <w:rPr>
                <w:sz w:val="21"/>
                <w:szCs w:val="21"/>
              </w:rPr>
            </w:pPr>
            <w:r>
              <w:t>1,169</w:t>
            </w:r>
          </w:p>
        </w:tc>
        <w:tc>
          <w:tcPr>
            <w:tcW w:w="900" w:type="dxa"/>
            <w:tcBorders>
              <w:left w:val="single" w:sz="4" w:space="0" w:color="A6A6A6" w:themeColor="background1" w:themeShade="A6"/>
              <w:right w:val="single" w:sz="4" w:space="0" w:color="A6A6A6" w:themeColor="background1" w:themeShade="A6"/>
            </w:tcBorders>
            <w:vAlign w:val="center"/>
          </w:tcPr>
          <w:p w14:paraId="77C01AE5" w14:textId="156317B0" w:rsidR="007D3C91" w:rsidRPr="00CE63DD" w:rsidRDefault="007D3C91" w:rsidP="007D3C91">
            <w:pPr>
              <w:spacing w:after="0" w:line="240" w:lineRule="auto"/>
              <w:jc w:val="right"/>
              <w:rPr>
                <w:sz w:val="21"/>
                <w:szCs w:val="21"/>
              </w:rPr>
            </w:pPr>
            <w:r>
              <w:t xml:space="preserve">$15.28 </w:t>
            </w:r>
          </w:p>
        </w:tc>
        <w:tc>
          <w:tcPr>
            <w:tcW w:w="900" w:type="dxa"/>
            <w:tcBorders>
              <w:left w:val="single" w:sz="4" w:space="0" w:color="A6A6A6" w:themeColor="background1" w:themeShade="A6"/>
              <w:right w:val="single" w:sz="4" w:space="0" w:color="A6A6A6" w:themeColor="background1" w:themeShade="A6"/>
            </w:tcBorders>
            <w:vAlign w:val="center"/>
          </w:tcPr>
          <w:p w14:paraId="1FD4BAA1" w14:textId="39A2B69F" w:rsidR="007D3C91" w:rsidRPr="00CE63DD" w:rsidRDefault="007D3C91" w:rsidP="007D3C91">
            <w:pPr>
              <w:spacing w:after="0" w:line="240" w:lineRule="auto"/>
              <w:jc w:val="right"/>
              <w:rPr>
                <w:sz w:val="21"/>
                <w:szCs w:val="21"/>
              </w:rPr>
            </w:pPr>
            <w:r>
              <w:t xml:space="preserve">$28.70 </w:t>
            </w:r>
          </w:p>
        </w:tc>
      </w:tr>
      <w:tr w:rsidR="00920D53" w:rsidRPr="005E2EB4" w14:paraId="4B51BA15" w14:textId="77777777" w:rsidTr="007D3C91">
        <w:trPr>
          <w:trHeight w:val="188"/>
        </w:trPr>
        <w:tc>
          <w:tcPr>
            <w:tcW w:w="3150" w:type="dxa"/>
            <w:tcBorders>
              <w:left w:val="single" w:sz="4" w:space="0" w:color="A6A6A6" w:themeColor="background1" w:themeShade="A6"/>
              <w:right w:val="single" w:sz="4" w:space="0" w:color="A6A6A6" w:themeColor="background1" w:themeShade="A6"/>
            </w:tcBorders>
            <w:vAlign w:val="center"/>
          </w:tcPr>
          <w:p w14:paraId="0D3F266F" w14:textId="62428C7D" w:rsidR="00920D53" w:rsidRPr="00CE63DD" w:rsidRDefault="006A3B6E" w:rsidP="00920D53">
            <w:pPr>
              <w:spacing w:after="0" w:line="240" w:lineRule="auto"/>
              <w:rPr>
                <w:rFonts w:asciiTheme="minorHAnsi" w:hAnsiTheme="minorHAnsi"/>
                <w:b/>
                <w:sz w:val="21"/>
                <w:szCs w:val="21"/>
              </w:rPr>
            </w:pPr>
            <w:r w:rsidRPr="00CE63D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C7DB80D" w:rsidR="00920D53" w:rsidRPr="00CE63DD" w:rsidRDefault="000E7BEF" w:rsidP="00920D53">
            <w:pPr>
              <w:spacing w:after="0" w:line="240" w:lineRule="auto"/>
              <w:jc w:val="right"/>
              <w:rPr>
                <w:rFonts w:asciiTheme="minorHAnsi" w:hAnsiTheme="minorHAnsi"/>
                <w:b/>
                <w:sz w:val="21"/>
                <w:szCs w:val="21"/>
              </w:rPr>
            </w:pPr>
            <w:r w:rsidRPr="000E7BEF">
              <w:rPr>
                <w:b/>
                <w:sz w:val="21"/>
                <w:szCs w:val="21"/>
              </w:rPr>
              <w:t>18,602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5B7E8DE" w:rsidR="00920D53" w:rsidRPr="00CE63DD" w:rsidRDefault="000E7BEF" w:rsidP="00920D53">
            <w:pPr>
              <w:spacing w:after="0" w:line="240" w:lineRule="auto"/>
              <w:jc w:val="right"/>
              <w:rPr>
                <w:rFonts w:asciiTheme="minorHAnsi" w:hAnsiTheme="minorHAnsi"/>
                <w:b/>
                <w:sz w:val="21"/>
                <w:szCs w:val="21"/>
              </w:rPr>
            </w:pPr>
            <w:r w:rsidRPr="000E7BEF">
              <w:rPr>
                <w:b/>
                <w:sz w:val="21"/>
                <w:szCs w:val="21"/>
              </w:rPr>
              <w:t>19,799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1746743" w:rsidR="00920D53" w:rsidRPr="00CE63DD" w:rsidRDefault="000E7BEF" w:rsidP="00920D53">
            <w:pPr>
              <w:spacing w:after="0" w:line="240" w:lineRule="auto"/>
              <w:jc w:val="right"/>
              <w:rPr>
                <w:rFonts w:asciiTheme="minorHAnsi" w:hAnsiTheme="minorHAnsi"/>
                <w:b/>
                <w:sz w:val="21"/>
                <w:szCs w:val="21"/>
              </w:rPr>
            </w:pPr>
            <w:r w:rsidRPr="000E7BEF">
              <w:rPr>
                <w:b/>
                <w:sz w:val="21"/>
                <w:szCs w:val="21"/>
              </w:rPr>
              <w:t xml:space="preserve">1,197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144CD91" w:rsidR="00920D53" w:rsidRPr="00CE63DD" w:rsidRDefault="000E7BEF" w:rsidP="00920D53">
            <w:pPr>
              <w:spacing w:after="0" w:line="240" w:lineRule="auto"/>
              <w:jc w:val="right"/>
              <w:rPr>
                <w:rFonts w:asciiTheme="minorHAnsi" w:hAnsiTheme="minorHAnsi"/>
                <w:b/>
                <w:sz w:val="21"/>
                <w:szCs w:val="21"/>
              </w:rPr>
            </w:pPr>
            <w:r w:rsidRPr="000E7BEF">
              <w:rPr>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AAC7F46" w:rsidR="00920D53" w:rsidRPr="00CE63DD" w:rsidRDefault="000E7BEF" w:rsidP="00920D53">
            <w:pPr>
              <w:spacing w:after="0" w:line="240" w:lineRule="auto"/>
              <w:jc w:val="right"/>
              <w:rPr>
                <w:rFonts w:asciiTheme="minorHAnsi" w:hAnsiTheme="minorHAnsi"/>
                <w:b/>
                <w:sz w:val="21"/>
                <w:szCs w:val="21"/>
              </w:rPr>
            </w:pPr>
            <w:r w:rsidRPr="000E7BEF">
              <w:rPr>
                <w:b/>
                <w:sz w:val="21"/>
                <w:szCs w:val="21"/>
              </w:rPr>
              <w:t>10,727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9561649" w:rsidR="00920D53" w:rsidRPr="00CE63DD" w:rsidRDefault="000E7BEF" w:rsidP="00920D53">
            <w:pPr>
              <w:spacing w:after="0" w:line="240" w:lineRule="auto"/>
              <w:jc w:val="right"/>
              <w:rPr>
                <w:rFonts w:asciiTheme="minorHAnsi" w:hAnsiTheme="minorHAnsi"/>
                <w:b/>
                <w:sz w:val="21"/>
                <w:szCs w:val="21"/>
              </w:rPr>
            </w:pPr>
            <w:r w:rsidRPr="000E7BEF">
              <w:rPr>
                <w:b/>
                <w:sz w:val="21"/>
                <w:szCs w:val="21"/>
              </w:rPr>
              <w:t>2,145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E8F7626" w:rsidR="00920D53" w:rsidRPr="00CE63DD" w:rsidRDefault="000E7BEF" w:rsidP="00920D53">
            <w:pPr>
              <w:spacing w:after="0" w:line="240" w:lineRule="auto"/>
              <w:jc w:val="right"/>
              <w:rPr>
                <w:rFonts w:asciiTheme="minorHAnsi" w:hAnsiTheme="minorHAnsi"/>
                <w:b/>
                <w:sz w:val="21"/>
                <w:szCs w:val="21"/>
              </w:rPr>
            </w:pPr>
            <w:r w:rsidRPr="000E7BEF">
              <w:rPr>
                <w:b/>
                <w:sz w:val="21"/>
                <w:szCs w:val="21"/>
              </w:rPr>
              <w:t xml:space="preserve">$17.45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FD5C61A" w:rsidR="00920D53" w:rsidRPr="00CE63DD" w:rsidRDefault="000E7BEF" w:rsidP="00920D53">
            <w:pPr>
              <w:spacing w:after="0" w:line="240" w:lineRule="auto"/>
              <w:jc w:val="right"/>
              <w:rPr>
                <w:rFonts w:asciiTheme="minorHAnsi" w:hAnsiTheme="minorHAnsi"/>
                <w:b/>
                <w:sz w:val="21"/>
                <w:szCs w:val="21"/>
              </w:rPr>
            </w:pPr>
            <w:r w:rsidRPr="000E7BEF">
              <w:rPr>
                <w:b/>
                <w:sz w:val="21"/>
                <w:szCs w:val="21"/>
              </w:rPr>
              <w:t xml:space="preserve">$31.74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18179F64" w:rsidR="00E42D43" w:rsidRPr="006C48C2" w:rsidRDefault="000E7BEF" w:rsidP="006C48C2">
      <w:pPr>
        <w:pStyle w:val="NoSpacing"/>
        <w:spacing w:after="240"/>
        <w:rPr>
          <w:sz w:val="20"/>
          <w:szCs w:val="20"/>
        </w:rPr>
      </w:pPr>
      <w:r>
        <w:rPr>
          <w:b/>
          <w:sz w:val="20"/>
          <w:szCs w:val="20"/>
        </w:rPr>
        <w:t>East Bay</w:t>
      </w:r>
      <w:r w:rsidR="00681353" w:rsidRPr="00681353">
        <w:rPr>
          <w:b/>
          <w:sz w:val="20"/>
          <w:szCs w:val="20"/>
        </w:rPr>
        <w:t xml:space="preserve"> Sub-Region</w:t>
      </w:r>
      <w:r w:rsidR="00797696">
        <w:rPr>
          <w:b/>
          <w:sz w:val="20"/>
          <w:szCs w:val="20"/>
        </w:rPr>
        <w:t xml:space="preserve"> </w:t>
      </w:r>
      <w:r w:rsidR="00681353">
        <w:rPr>
          <w:sz w:val="20"/>
          <w:szCs w:val="20"/>
        </w:rPr>
        <w:t xml:space="preserve">includes </w:t>
      </w:r>
      <w:r w:rsidR="007D3C91">
        <w:rPr>
          <w:sz w:val="18"/>
          <w:szCs w:val="20"/>
        </w:rPr>
        <w:t>Alameda and Contra Costa Counties</w:t>
      </w:r>
    </w:p>
    <w:p w14:paraId="1EAC8E03" w14:textId="77777777" w:rsidR="00B0737F" w:rsidRDefault="00B0737F">
      <w:pPr>
        <w:rPr>
          <w:rFonts w:asciiTheme="majorHAnsi" w:eastAsiaTheme="majorEastAsia" w:hAnsiTheme="majorHAnsi" w:cstheme="majorBidi"/>
          <w:b/>
          <w:bCs/>
          <w:color w:val="193833" w:themeColor="accent1"/>
        </w:rPr>
      </w:pPr>
      <w:r>
        <w:br w:type="page"/>
      </w:r>
    </w:p>
    <w:p w14:paraId="6D4DE470" w14:textId="5258406E" w:rsidR="00351170" w:rsidRPr="00351170" w:rsidRDefault="002155A4" w:rsidP="00351170">
      <w:pPr>
        <w:pStyle w:val="Heading3"/>
      </w:pPr>
      <w:r w:rsidRPr="00552133">
        <w:lastRenderedPageBreak/>
        <w:t xml:space="preserve">Job Postings in </w:t>
      </w:r>
      <w:r w:rsidR="00351170">
        <w:t>Bay Region</w:t>
      </w:r>
      <w:r w:rsidR="00060203">
        <w:t xml:space="preserve"> and </w:t>
      </w:r>
      <w:r w:rsidR="000E7BEF">
        <w:t>East Bay</w:t>
      </w:r>
      <w:r w:rsidR="00060203">
        <w:t xml:space="preserve"> Sub-Region</w:t>
      </w:r>
    </w:p>
    <w:p w14:paraId="2094AEC4" w14:textId="189BDB3E"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8426CD">
        <w:rPr>
          <w:b/>
        </w:rPr>
        <w:t>May 2017 - Apr</w:t>
      </w:r>
      <w:r w:rsidR="00ED2BD3">
        <w:rPr>
          <w:b/>
        </w:rPr>
        <w:t>il</w:t>
      </w:r>
      <w:r w:rsidR="008426CD">
        <w:rPr>
          <w:b/>
        </w:rPr>
        <w:t xml:space="preserve"> 2018</w:t>
      </w:r>
      <w:r w:rsidR="001C1787">
        <w:rPr>
          <w:b/>
        </w:rPr>
        <w:t>)</w:t>
      </w:r>
    </w:p>
    <w:tbl>
      <w:tblPr>
        <w:tblW w:w="980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647"/>
        <w:gridCol w:w="1170"/>
        <w:gridCol w:w="990"/>
      </w:tblGrid>
      <w:tr w:rsidR="002C3B30" w:rsidRPr="008409A0" w14:paraId="722B3D04" w14:textId="015220D9" w:rsidTr="00144450">
        <w:trPr>
          <w:trHeight w:val="233"/>
        </w:trPr>
        <w:tc>
          <w:tcPr>
            <w:tcW w:w="764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2C3B30" w:rsidRPr="00580505" w:rsidRDefault="002C3B30" w:rsidP="00950AF1">
            <w:pPr>
              <w:spacing w:after="0" w:line="240" w:lineRule="auto"/>
              <w:rPr>
                <w:rFonts w:eastAsia="Times New Roman"/>
                <w:sz w:val="21"/>
                <w:szCs w:val="21"/>
              </w:rPr>
            </w:pPr>
            <w:r w:rsidRPr="00580505">
              <w:rPr>
                <w:rFonts w:eastAsia="Times New Roman"/>
                <w:sz w:val="21"/>
                <w:szCs w:val="21"/>
              </w:rPr>
              <w:t>Occupation</w:t>
            </w:r>
          </w:p>
        </w:tc>
        <w:tc>
          <w:tcPr>
            <w:tcW w:w="117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197818BE" w:rsidR="002C3B30" w:rsidRPr="00580505" w:rsidRDefault="002C3B30" w:rsidP="00950AF1">
            <w:pPr>
              <w:spacing w:after="0" w:line="240" w:lineRule="auto"/>
              <w:jc w:val="center"/>
              <w:rPr>
                <w:rFonts w:eastAsia="Times New Roman"/>
                <w:sz w:val="21"/>
                <w:szCs w:val="21"/>
              </w:rPr>
            </w:pPr>
            <w:r w:rsidRPr="00580505">
              <w:rPr>
                <w:rFonts w:eastAsia="Times New Roman"/>
                <w:sz w:val="21"/>
                <w:szCs w:val="21"/>
              </w:rPr>
              <w:t>Bay Region</w:t>
            </w:r>
          </w:p>
        </w:tc>
        <w:tc>
          <w:tcPr>
            <w:tcW w:w="990" w:type="dxa"/>
            <w:tcBorders>
              <w:left w:val="single" w:sz="4" w:space="0" w:color="BFBFBF" w:themeColor="background1" w:themeShade="BF"/>
              <w:right w:val="nil"/>
            </w:tcBorders>
            <w:shd w:val="clear" w:color="auto" w:fill="D9D9D9" w:themeFill="background1" w:themeFillShade="D9"/>
            <w:vAlign w:val="center"/>
          </w:tcPr>
          <w:p w14:paraId="3549FAE7" w14:textId="734A06F1" w:rsidR="002C3B30" w:rsidRPr="00580505" w:rsidRDefault="000E7BEF" w:rsidP="00950AF1">
            <w:pPr>
              <w:spacing w:after="0" w:line="240" w:lineRule="auto"/>
              <w:jc w:val="center"/>
              <w:rPr>
                <w:rFonts w:eastAsia="Times New Roman"/>
                <w:sz w:val="21"/>
                <w:szCs w:val="21"/>
              </w:rPr>
            </w:pPr>
            <w:r>
              <w:rPr>
                <w:rFonts w:eastAsia="Times New Roman"/>
                <w:sz w:val="21"/>
                <w:szCs w:val="21"/>
              </w:rPr>
              <w:t>East Bay</w:t>
            </w:r>
          </w:p>
        </w:tc>
      </w:tr>
      <w:tr w:rsidR="00144450" w:rsidRPr="00C035EC" w14:paraId="22CC6F39" w14:textId="3ADA4CEB" w:rsidTr="00144450">
        <w:trPr>
          <w:trHeight w:val="188"/>
        </w:trPr>
        <w:tc>
          <w:tcPr>
            <w:tcW w:w="7647" w:type="dxa"/>
            <w:tcBorders>
              <w:right w:val="single" w:sz="4" w:space="0" w:color="BFBFBF" w:themeColor="background1" w:themeShade="BF"/>
            </w:tcBorders>
            <w:shd w:val="clear" w:color="auto" w:fill="auto"/>
            <w:noWrap/>
            <w:vAlign w:val="center"/>
          </w:tcPr>
          <w:p w14:paraId="7FD0BF21" w14:textId="4F783FCC" w:rsidR="00144450" w:rsidRPr="00144450" w:rsidRDefault="00144450" w:rsidP="00144450">
            <w:pPr>
              <w:spacing w:after="0" w:line="240" w:lineRule="auto"/>
              <w:rPr>
                <w:rFonts w:eastAsia="Times New Roman"/>
                <w:sz w:val="21"/>
                <w:szCs w:val="21"/>
              </w:rPr>
            </w:pPr>
            <w:r w:rsidRPr="00144450">
              <w:rPr>
                <w:sz w:val="21"/>
                <w:szCs w:val="21"/>
              </w:rPr>
              <w:t>Sales Rep</w:t>
            </w:r>
            <w:r>
              <w:rPr>
                <w:sz w:val="21"/>
                <w:szCs w:val="21"/>
              </w:rPr>
              <w:t>s, Wholesale &amp; Manufacturing, Except Tech &amp;</w:t>
            </w:r>
            <w:r w:rsidRPr="00144450">
              <w:rPr>
                <w:sz w:val="21"/>
                <w:szCs w:val="21"/>
              </w:rPr>
              <w:t xml:space="preserve"> Scientific Products (41-4012.00)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55035864" w:rsidR="00144450" w:rsidRPr="00144450" w:rsidRDefault="00144450" w:rsidP="00144450">
            <w:pPr>
              <w:spacing w:after="0" w:line="240" w:lineRule="auto"/>
              <w:jc w:val="center"/>
              <w:rPr>
                <w:rFonts w:eastAsia="Times New Roman"/>
                <w:sz w:val="21"/>
                <w:szCs w:val="21"/>
              </w:rPr>
            </w:pPr>
            <w:r w:rsidRPr="00144450">
              <w:rPr>
                <w:sz w:val="21"/>
                <w:szCs w:val="21"/>
              </w:rPr>
              <w:t>25,042</w:t>
            </w:r>
          </w:p>
        </w:tc>
        <w:tc>
          <w:tcPr>
            <w:tcW w:w="990" w:type="dxa"/>
            <w:tcBorders>
              <w:left w:val="single" w:sz="4" w:space="0" w:color="BFBFBF" w:themeColor="background1" w:themeShade="BF"/>
              <w:right w:val="nil"/>
            </w:tcBorders>
            <w:vAlign w:val="center"/>
          </w:tcPr>
          <w:p w14:paraId="14DDF9FF" w14:textId="4B0D98D5" w:rsidR="00144450" w:rsidRPr="00714E7C" w:rsidRDefault="00B961D0" w:rsidP="00144450">
            <w:pPr>
              <w:spacing w:after="0" w:line="240" w:lineRule="auto"/>
              <w:jc w:val="center"/>
              <w:rPr>
                <w:rFonts w:eastAsia="Times New Roman"/>
                <w:sz w:val="21"/>
                <w:szCs w:val="21"/>
              </w:rPr>
            </w:pPr>
            <w:r>
              <w:rPr>
                <w:rFonts w:eastAsia="Times New Roman"/>
                <w:sz w:val="21"/>
                <w:szCs w:val="21"/>
              </w:rPr>
              <w:t>5,989</w:t>
            </w:r>
          </w:p>
        </w:tc>
      </w:tr>
      <w:tr w:rsidR="00144450" w:rsidRPr="00C035EC" w14:paraId="61A814EE" w14:textId="77777777" w:rsidTr="00144450">
        <w:trPr>
          <w:trHeight w:val="215"/>
        </w:trPr>
        <w:tc>
          <w:tcPr>
            <w:tcW w:w="7647" w:type="dxa"/>
            <w:tcBorders>
              <w:right w:val="single" w:sz="4" w:space="0" w:color="BFBFBF" w:themeColor="background1" w:themeShade="BF"/>
            </w:tcBorders>
            <w:shd w:val="clear" w:color="auto" w:fill="auto"/>
            <w:noWrap/>
            <w:vAlign w:val="center"/>
          </w:tcPr>
          <w:p w14:paraId="6F34B041" w14:textId="774C851D" w:rsidR="00144450" w:rsidRPr="00144450" w:rsidRDefault="00144450" w:rsidP="00144450">
            <w:pPr>
              <w:spacing w:after="0" w:line="240" w:lineRule="auto"/>
              <w:rPr>
                <w:sz w:val="21"/>
                <w:szCs w:val="21"/>
              </w:rPr>
            </w:pPr>
            <w:r w:rsidRPr="00144450">
              <w:rPr>
                <w:sz w:val="21"/>
                <w:szCs w:val="21"/>
              </w:rPr>
              <w:t>Market Research Analysts and Marketing Specialists (13-1161.00)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692479E3" w:rsidR="00144450" w:rsidRPr="00144450" w:rsidRDefault="00144450" w:rsidP="00144450">
            <w:pPr>
              <w:spacing w:after="0" w:line="240" w:lineRule="auto"/>
              <w:jc w:val="center"/>
              <w:rPr>
                <w:sz w:val="21"/>
                <w:szCs w:val="21"/>
              </w:rPr>
            </w:pPr>
            <w:r w:rsidRPr="00144450">
              <w:rPr>
                <w:sz w:val="21"/>
                <w:szCs w:val="21"/>
              </w:rPr>
              <w:t>7,386</w:t>
            </w:r>
          </w:p>
        </w:tc>
        <w:tc>
          <w:tcPr>
            <w:tcW w:w="990" w:type="dxa"/>
            <w:tcBorders>
              <w:left w:val="single" w:sz="4" w:space="0" w:color="BFBFBF" w:themeColor="background1" w:themeShade="BF"/>
              <w:right w:val="nil"/>
            </w:tcBorders>
            <w:vAlign w:val="center"/>
          </w:tcPr>
          <w:p w14:paraId="556123FD" w14:textId="559D4226" w:rsidR="00144450" w:rsidRPr="00714E7C" w:rsidRDefault="00B961D0" w:rsidP="00144450">
            <w:pPr>
              <w:spacing w:after="0" w:line="240" w:lineRule="auto"/>
              <w:jc w:val="center"/>
              <w:rPr>
                <w:rFonts w:eastAsia="Times New Roman"/>
                <w:sz w:val="21"/>
                <w:szCs w:val="21"/>
              </w:rPr>
            </w:pPr>
            <w:r>
              <w:rPr>
                <w:rFonts w:eastAsia="Times New Roman"/>
                <w:sz w:val="21"/>
                <w:szCs w:val="21"/>
              </w:rPr>
              <w:t>1,193</w:t>
            </w:r>
          </w:p>
        </w:tc>
      </w:tr>
      <w:tr w:rsidR="00144450" w:rsidRPr="00C035EC" w14:paraId="59918B00" w14:textId="77777777" w:rsidTr="00144450">
        <w:trPr>
          <w:trHeight w:val="215"/>
        </w:trPr>
        <w:tc>
          <w:tcPr>
            <w:tcW w:w="7647" w:type="dxa"/>
            <w:tcBorders>
              <w:right w:val="single" w:sz="4" w:space="0" w:color="BFBFBF" w:themeColor="background1" w:themeShade="BF"/>
            </w:tcBorders>
            <w:shd w:val="clear" w:color="auto" w:fill="auto"/>
            <w:noWrap/>
            <w:vAlign w:val="center"/>
          </w:tcPr>
          <w:p w14:paraId="3E1CD4B9" w14:textId="33A63684" w:rsidR="00144450" w:rsidRPr="00144450" w:rsidRDefault="00144450" w:rsidP="00144450">
            <w:pPr>
              <w:spacing w:after="0" w:line="240" w:lineRule="auto"/>
              <w:rPr>
                <w:sz w:val="21"/>
                <w:szCs w:val="21"/>
              </w:rPr>
            </w:pPr>
            <w:r w:rsidRPr="00144450">
              <w:rPr>
                <w:sz w:val="21"/>
                <w:szCs w:val="21"/>
              </w:rPr>
              <w:t>Public Relations and Fundraising Managers (11-2031.00)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731983F0" w14:textId="5925191E" w:rsidR="00144450" w:rsidRPr="00144450" w:rsidRDefault="00144450" w:rsidP="00144450">
            <w:pPr>
              <w:spacing w:after="0" w:line="240" w:lineRule="auto"/>
              <w:jc w:val="center"/>
              <w:rPr>
                <w:sz w:val="21"/>
                <w:szCs w:val="21"/>
              </w:rPr>
            </w:pPr>
            <w:r w:rsidRPr="00144450">
              <w:rPr>
                <w:sz w:val="21"/>
                <w:szCs w:val="21"/>
              </w:rPr>
              <w:t>3,986</w:t>
            </w:r>
          </w:p>
        </w:tc>
        <w:tc>
          <w:tcPr>
            <w:tcW w:w="990" w:type="dxa"/>
            <w:tcBorders>
              <w:left w:val="single" w:sz="4" w:space="0" w:color="BFBFBF" w:themeColor="background1" w:themeShade="BF"/>
              <w:right w:val="nil"/>
            </w:tcBorders>
            <w:vAlign w:val="center"/>
          </w:tcPr>
          <w:p w14:paraId="34E77A03" w14:textId="547395EE" w:rsidR="00144450" w:rsidRPr="00714E7C" w:rsidRDefault="00054F3B" w:rsidP="00144450">
            <w:pPr>
              <w:spacing w:after="0" w:line="240" w:lineRule="auto"/>
              <w:jc w:val="center"/>
              <w:rPr>
                <w:rFonts w:eastAsia="Times New Roman"/>
                <w:sz w:val="21"/>
                <w:szCs w:val="21"/>
              </w:rPr>
            </w:pPr>
            <w:r>
              <w:rPr>
                <w:rFonts w:eastAsia="Times New Roman"/>
                <w:sz w:val="21"/>
                <w:szCs w:val="21"/>
              </w:rPr>
              <w:t>716</w:t>
            </w:r>
          </w:p>
        </w:tc>
      </w:tr>
      <w:tr w:rsidR="00144450" w:rsidRPr="00C035EC" w14:paraId="7E8CFC57" w14:textId="77777777" w:rsidTr="00144450">
        <w:trPr>
          <w:trHeight w:val="215"/>
        </w:trPr>
        <w:tc>
          <w:tcPr>
            <w:tcW w:w="7647" w:type="dxa"/>
            <w:tcBorders>
              <w:right w:val="single" w:sz="4" w:space="0" w:color="BFBFBF" w:themeColor="background1" w:themeShade="BF"/>
            </w:tcBorders>
            <w:shd w:val="clear" w:color="auto" w:fill="auto"/>
            <w:noWrap/>
            <w:vAlign w:val="center"/>
          </w:tcPr>
          <w:p w14:paraId="689401AC" w14:textId="7F418124" w:rsidR="00144450" w:rsidRPr="00144450" w:rsidRDefault="00144450" w:rsidP="00144450">
            <w:pPr>
              <w:spacing w:after="0" w:line="240" w:lineRule="auto"/>
              <w:rPr>
                <w:sz w:val="21"/>
                <w:szCs w:val="21"/>
              </w:rPr>
            </w:pPr>
            <w:r w:rsidRPr="00144450">
              <w:rPr>
                <w:sz w:val="21"/>
                <w:szCs w:val="21"/>
              </w:rPr>
              <w:t>Advertising Sales Agents (41-3011.00)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11110558" w14:textId="0F043BD7" w:rsidR="00144450" w:rsidRPr="00144450" w:rsidRDefault="00144450" w:rsidP="00144450">
            <w:pPr>
              <w:spacing w:after="0" w:line="240" w:lineRule="auto"/>
              <w:jc w:val="center"/>
              <w:rPr>
                <w:sz w:val="21"/>
                <w:szCs w:val="21"/>
              </w:rPr>
            </w:pPr>
            <w:r w:rsidRPr="00144450">
              <w:rPr>
                <w:sz w:val="21"/>
                <w:szCs w:val="21"/>
              </w:rPr>
              <w:t>225</w:t>
            </w:r>
          </w:p>
        </w:tc>
        <w:tc>
          <w:tcPr>
            <w:tcW w:w="990" w:type="dxa"/>
            <w:tcBorders>
              <w:left w:val="single" w:sz="4" w:space="0" w:color="BFBFBF" w:themeColor="background1" w:themeShade="BF"/>
              <w:right w:val="nil"/>
            </w:tcBorders>
            <w:vAlign w:val="center"/>
          </w:tcPr>
          <w:p w14:paraId="5506BCFC" w14:textId="048D3260" w:rsidR="00144450" w:rsidRDefault="00054F3B" w:rsidP="00144450">
            <w:pPr>
              <w:spacing w:after="0" w:line="240" w:lineRule="auto"/>
              <w:jc w:val="center"/>
              <w:rPr>
                <w:rFonts w:eastAsia="Times New Roman"/>
                <w:sz w:val="21"/>
                <w:szCs w:val="21"/>
              </w:rPr>
            </w:pPr>
            <w:r>
              <w:rPr>
                <w:rFonts w:eastAsia="Times New Roman"/>
                <w:sz w:val="21"/>
                <w:szCs w:val="21"/>
              </w:rPr>
              <w:t>52</w:t>
            </w:r>
          </w:p>
        </w:tc>
      </w:tr>
      <w:tr w:rsidR="00144450" w:rsidRPr="00C035EC" w14:paraId="446106C6" w14:textId="77777777" w:rsidTr="00144450">
        <w:trPr>
          <w:trHeight w:val="215"/>
        </w:trPr>
        <w:tc>
          <w:tcPr>
            <w:tcW w:w="7647" w:type="dxa"/>
            <w:tcBorders>
              <w:right w:val="single" w:sz="4" w:space="0" w:color="BFBFBF" w:themeColor="background1" w:themeShade="BF"/>
            </w:tcBorders>
            <w:shd w:val="clear" w:color="auto" w:fill="auto"/>
            <w:noWrap/>
            <w:vAlign w:val="center"/>
          </w:tcPr>
          <w:p w14:paraId="01B98BEC" w14:textId="30786107" w:rsidR="00144450" w:rsidRPr="00144450" w:rsidRDefault="00144450" w:rsidP="00144450">
            <w:pPr>
              <w:spacing w:after="0" w:line="240" w:lineRule="auto"/>
              <w:rPr>
                <w:sz w:val="21"/>
                <w:szCs w:val="21"/>
              </w:rPr>
            </w:pPr>
            <w:r w:rsidRPr="00144450">
              <w:rPr>
                <w:sz w:val="21"/>
                <w:szCs w:val="21"/>
              </w:rPr>
              <w:t>Advertising and Promotions Managers (11-2011.00)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46398904" w14:textId="152F0CAF" w:rsidR="00144450" w:rsidRPr="00144450" w:rsidRDefault="00144450" w:rsidP="00144450">
            <w:pPr>
              <w:spacing w:after="0" w:line="240" w:lineRule="auto"/>
              <w:jc w:val="center"/>
              <w:rPr>
                <w:sz w:val="21"/>
                <w:szCs w:val="21"/>
              </w:rPr>
            </w:pPr>
            <w:r w:rsidRPr="00144450">
              <w:rPr>
                <w:sz w:val="21"/>
                <w:szCs w:val="21"/>
              </w:rPr>
              <w:t>221</w:t>
            </w:r>
          </w:p>
        </w:tc>
        <w:tc>
          <w:tcPr>
            <w:tcW w:w="990" w:type="dxa"/>
            <w:tcBorders>
              <w:left w:val="single" w:sz="4" w:space="0" w:color="BFBFBF" w:themeColor="background1" w:themeShade="BF"/>
              <w:right w:val="nil"/>
            </w:tcBorders>
            <w:vAlign w:val="center"/>
          </w:tcPr>
          <w:p w14:paraId="284A45B5" w14:textId="1737DEE1" w:rsidR="00144450" w:rsidRDefault="00054F3B" w:rsidP="00144450">
            <w:pPr>
              <w:spacing w:after="0" w:line="240" w:lineRule="auto"/>
              <w:jc w:val="center"/>
              <w:rPr>
                <w:rFonts w:eastAsia="Times New Roman"/>
                <w:sz w:val="21"/>
                <w:szCs w:val="21"/>
              </w:rPr>
            </w:pPr>
            <w:r>
              <w:rPr>
                <w:rFonts w:eastAsia="Times New Roman"/>
                <w:sz w:val="21"/>
                <w:szCs w:val="21"/>
              </w:rPr>
              <w:t>34</w:t>
            </w:r>
          </w:p>
        </w:tc>
      </w:tr>
      <w:tr w:rsidR="00144450" w:rsidRPr="00C035EC" w14:paraId="0BC634FA" w14:textId="77777777" w:rsidTr="00144450">
        <w:trPr>
          <w:trHeight w:val="215"/>
        </w:trPr>
        <w:tc>
          <w:tcPr>
            <w:tcW w:w="7647" w:type="dxa"/>
            <w:tcBorders>
              <w:right w:val="single" w:sz="4" w:space="0" w:color="BFBFBF" w:themeColor="background1" w:themeShade="BF"/>
            </w:tcBorders>
            <w:shd w:val="clear" w:color="auto" w:fill="auto"/>
            <w:noWrap/>
            <w:vAlign w:val="center"/>
          </w:tcPr>
          <w:p w14:paraId="594DA17C" w14:textId="49063F75" w:rsidR="00144450" w:rsidRPr="00144450" w:rsidRDefault="00144450" w:rsidP="00144450">
            <w:pPr>
              <w:spacing w:after="0" w:line="240" w:lineRule="auto"/>
              <w:rPr>
                <w:sz w:val="21"/>
                <w:szCs w:val="21"/>
              </w:rPr>
            </w:pPr>
            <w:r w:rsidRPr="00144450">
              <w:rPr>
                <w:sz w:val="21"/>
                <w:szCs w:val="21"/>
              </w:rPr>
              <w:t>Green Marketers (11-2011.01)</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1238FDCC" w14:textId="0FBD59F4" w:rsidR="00144450" w:rsidRPr="00144450" w:rsidRDefault="00144450" w:rsidP="00144450">
            <w:pPr>
              <w:spacing w:after="0" w:line="240" w:lineRule="auto"/>
              <w:jc w:val="center"/>
              <w:rPr>
                <w:sz w:val="21"/>
                <w:szCs w:val="21"/>
              </w:rPr>
            </w:pPr>
            <w:r w:rsidRPr="00144450">
              <w:rPr>
                <w:sz w:val="21"/>
                <w:szCs w:val="21"/>
              </w:rPr>
              <w:t>30</w:t>
            </w:r>
          </w:p>
        </w:tc>
        <w:tc>
          <w:tcPr>
            <w:tcW w:w="990" w:type="dxa"/>
            <w:tcBorders>
              <w:left w:val="single" w:sz="4" w:space="0" w:color="BFBFBF" w:themeColor="background1" w:themeShade="BF"/>
              <w:right w:val="nil"/>
            </w:tcBorders>
            <w:vAlign w:val="center"/>
          </w:tcPr>
          <w:p w14:paraId="2F6D363B" w14:textId="0B864BAB" w:rsidR="00144450" w:rsidRDefault="00054F3B" w:rsidP="00144450">
            <w:pPr>
              <w:spacing w:after="0" w:line="240" w:lineRule="auto"/>
              <w:jc w:val="center"/>
              <w:rPr>
                <w:rFonts w:eastAsia="Times New Roman"/>
                <w:sz w:val="21"/>
                <w:szCs w:val="21"/>
              </w:rPr>
            </w:pPr>
            <w:r>
              <w:rPr>
                <w:rFonts w:eastAsia="Times New Roman"/>
                <w:sz w:val="21"/>
                <w:szCs w:val="21"/>
              </w:rPr>
              <w:t>5</w:t>
            </w:r>
          </w:p>
        </w:tc>
      </w:tr>
      <w:tr w:rsidR="002C3B30" w:rsidRPr="00C035EC" w14:paraId="4E0A8527" w14:textId="77777777" w:rsidTr="00144450">
        <w:trPr>
          <w:trHeight w:val="288"/>
        </w:trPr>
        <w:tc>
          <w:tcPr>
            <w:tcW w:w="7647" w:type="dxa"/>
            <w:tcBorders>
              <w:right w:val="single" w:sz="4" w:space="0" w:color="BFBFBF" w:themeColor="background1" w:themeShade="BF"/>
            </w:tcBorders>
            <w:shd w:val="clear" w:color="auto" w:fill="auto"/>
            <w:noWrap/>
            <w:vAlign w:val="center"/>
          </w:tcPr>
          <w:p w14:paraId="2187B39F" w14:textId="61A89EAF" w:rsidR="002C3B30" w:rsidRPr="00714E7C" w:rsidRDefault="002C3B30" w:rsidP="00DB7EB2">
            <w:pPr>
              <w:spacing w:after="0" w:line="240" w:lineRule="auto"/>
              <w:rPr>
                <w:b/>
                <w:sz w:val="21"/>
                <w:szCs w:val="21"/>
              </w:rPr>
            </w:pPr>
            <w:r w:rsidRPr="00714E7C">
              <w:rPr>
                <w:b/>
                <w:sz w:val="21"/>
                <w:szCs w:val="21"/>
              </w:rPr>
              <w:t>Total</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7793E2D1" w:rsidR="002C3B30" w:rsidRPr="00714E7C" w:rsidRDefault="00144450" w:rsidP="00DB7EB2">
            <w:pPr>
              <w:spacing w:after="0" w:line="240" w:lineRule="auto"/>
              <w:jc w:val="center"/>
              <w:rPr>
                <w:b/>
                <w:sz w:val="21"/>
                <w:szCs w:val="21"/>
              </w:rPr>
            </w:pPr>
            <w:r>
              <w:rPr>
                <w:b/>
                <w:sz w:val="21"/>
                <w:szCs w:val="21"/>
              </w:rPr>
              <w:t>36,890</w:t>
            </w:r>
          </w:p>
        </w:tc>
        <w:tc>
          <w:tcPr>
            <w:tcW w:w="990" w:type="dxa"/>
            <w:tcBorders>
              <w:left w:val="single" w:sz="4" w:space="0" w:color="BFBFBF" w:themeColor="background1" w:themeShade="BF"/>
              <w:right w:val="nil"/>
            </w:tcBorders>
            <w:vAlign w:val="center"/>
          </w:tcPr>
          <w:p w14:paraId="77367C5E" w14:textId="07DC28B9" w:rsidR="002C3B30" w:rsidRPr="00714E7C" w:rsidRDefault="00054F3B" w:rsidP="00DB7EB2">
            <w:pPr>
              <w:spacing w:after="0" w:line="240" w:lineRule="auto"/>
              <w:jc w:val="center"/>
              <w:rPr>
                <w:rFonts w:eastAsia="Times New Roman"/>
                <w:b/>
                <w:sz w:val="21"/>
                <w:szCs w:val="21"/>
              </w:rPr>
            </w:pPr>
            <w:r>
              <w:rPr>
                <w:rFonts w:eastAsia="Times New Roman"/>
                <w:b/>
                <w:sz w:val="21"/>
                <w:szCs w:val="21"/>
              </w:rPr>
              <w:t>7,989</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7F5E7890"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0E7BEF">
        <w:rPr>
          <w:b/>
        </w:rPr>
        <w:t>Digital Marketing</w:t>
      </w:r>
      <w:r w:rsidR="001C1787">
        <w:rPr>
          <w:b/>
        </w:rPr>
        <w:t xml:space="preserve"> Occupations for latest 12 months (</w:t>
      </w:r>
      <w:r w:rsidR="008426CD">
        <w:rPr>
          <w:b/>
        </w:rPr>
        <w:t>May 2017 - Apr</w:t>
      </w:r>
      <w:r w:rsidR="00ED2BD3">
        <w:rPr>
          <w:b/>
        </w:rPr>
        <w:t>il</w:t>
      </w:r>
      <w:r w:rsidR="008426CD">
        <w:rPr>
          <w:b/>
        </w:rPr>
        <w:t xml:space="preserve"> 2018</w:t>
      </w:r>
      <w:r w:rsidR="001C1787">
        <w:rPr>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3510"/>
        <w:gridCol w:w="726"/>
        <w:gridCol w:w="969"/>
        <w:gridCol w:w="3787"/>
        <w:gridCol w:w="564"/>
        <w:gridCol w:w="974"/>
      </w:tblGrid>
      <w:tr w:rsidR="00A53295" w:rsidRPr="008409A0" w14:paraId="4F94B1D0" w14:textId="5FF357C0" w:rsidTr="00054F3B">
        <w:trPr>
          <w:trHeight w:val="233"/>
        </w:trPr>
        <w:tc>
          <w:tcPr>
            <w:tcW w:w="3510" w:type="dxa"/>
            <w:shd w:val="clear" w:color="auto" w:fill="A5B818" w:themeFill="accent2"/>
            <w:noWrap/>
            <w:vAlign w:val="center"/>
            <w:hideMark/>
          </w:tcPr>
          <w:p w14:paraId="014A3296" w14:textId="77777777" w:rsidR="00BF1DA0" w:rsidRPr="00AC5945"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726" w:type="dxa"/>
            <w:shd w:val="clear" w:color="auto" w:fill="A5B818" w:themeFill="accent2"/>
            <w:noWrap/>
            <w:vAlign w:val="center"/>
            <w:hideMark/>
          </w:tcPr>
          <w:p w14:paraId="1683556C" w14:textId="75670F26" w:rsidR="00BF1DA0" w:rsidRPr="00AC5945"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69" w:type="dxa"/>
            <w:tcBorders>
              <w:right w:val="nil"/>
            </w:tcBorders>
            <w:shd w:val="clear" w:color="auto" w:fill="A5B818" w:themeFill="accent2"/>
            <w:vAlign w:val="center"/>
          </w:tcPr>
          <w:p w14:paraId="4770DB2A" w14:textId="68248797" w:rsidR="00BF1DA0" w:rsidRPr="00AC5945" w:rsidRDefault="000E7BEF"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c>
          <w:tcPr>
            <w:tcW w:w="3787" w:type="dxa"/>
            <w:tcBorders>
              <w:left w:val="single" w:sz="4" w:space="0" w:color="BFBFBF" w:themeColor="background1" w:themeShade="BF"/>
              <w:right w:val="nil"/>
            </w:tcBorders>
            <w:shd w:val="clear" w:color="auto" w:fill="A5B818" w:themeFill="accent2"/>
            <w:vAlign w:val="center"/>
          </w:tcPr>
          <w:p w14:paraId="5DC1C12A" w14:textId="3F7DE3A4" w:rsidR="00BF1DA0"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564" w:type="dxa"/>
            <w:shd w:val="clear" w:color="auto" w:fill="A5B818" w:themeFill="accent2"/>
            <w:vAlign w:val="center"/>
          </w:tcPr>
          <w:p w14:paraId="037E3E5E" w14:textId="5B92D787" w:rsidR="00BF1DA0"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74" w:type="dxa"/>
            <w:tcBorders>
              <w:right w:val="nil"/>
            </w:tcBorders>
            <w:shd w:val="clear" w:color="auto" w:fill="A5B818" w:themeFill="accent2"/>
            <w:vAlign w:val="center"/>
          </w:tcPr>
          <w:p w14:paraId="6B7CF77D" w14:textId="33A4AB20" w:rsidR="00BF1DA0" w:rsidRDefault="000E7BEF"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r>
      <w:tr w:rsidR="00054F3B" w:rsidRPr="00C035EC" w14:paraId="63AF794F" w14:textId="0F656AAA" w:rsidTr="00054F3B">
        <w:trPr>
          <w:trHeight w:val="287"/>
        </w:trPr>
        <w:tc>
          <w:tcPr>
            <w:tcW w:w="3510" w:type="dxa"/>
            <w:shd w:val="clear" w:color="auto" w:fill="auto"/>
            <w:noWrap/>
            <w:vAlign w:val="center"/>
          </w:tcPr>
          <w:p w14:paraId="103B1933" w14:textId="753D16C1" w:rsidR="00054F3B" w:rsidRPr="00A53295" w:rsidRDefault="00054F3B" w:rsidP="00054F3B">
            <w:pPr>
              <w:spacing w:after="0" w:line="240" w:lineRule="auto"/>
              <w:rPr>
                <w:rFonts w:asciiTheme="minorHAnsi" w:hAnsiTheme="minorHAnsi"/>
                <w:sz w:val="21"/>
                <w:szCs w:val="21"/>
              </w:rPr>
            </w:pPr>
            <w:r w:rsidRPr="00A53295">
              <w:rPr>
                <w:sz w:val="21"/>
                <w:szCs w:val="21"/>
              </w:rPr>
              <w:t>Account Manager</w:t>
            </w:r>
          </w:p>
        </w:tc>
        <w:tc>
          <w:tcPr>
            <w:tcW w:w="726" w:type="dxa"/>
            <w:shd w:val="clear" w:color="auto" w:fill="auto"/>
            <w:noWrap/>
            <w:vAlign w:val="center"/>
          </w:tcPr>
          <w:p w14:paraId="46426968" w14:textId="3F627BB2" w:rsidR="00054F3B" w:rsidRPr="00A53295" w:rsidRDefault="00054F3B" w:rsidP="00054F3B">
            <w:pPr>
              <w:spacing w:after="0" w:line="240" w:lineRule="auto"/>
              <w:jc w:val="center"/>
              <w:rPr>
                <w:rFonts w:asciiTheme="minorHAnsi" w:hAnsiTheme="minorHAnsi"/>
                <w:sz w:val="21"/>
                <w:szCs w:val="21"/>
              </w:rPr>
            </w:pPr>
            <w:r w:rsidRPr="00A53295">
              <w:rPr>
                <w:sz w:val="21"/>
                <w:szCs w:val="21"/>
              </w:rPr>
              <w:t>4,380</w:t>
            </w:r>
          </w:p>
        </w:tc>
        <w:tc>
          <w:tcPr>
            <w:tcW w:w="969" w:type="dxa"/>
            <w:tcBorders>
              <w:right w:val="nil"/>
            </w:tcBorders>
            <w:shd w:val="clear" w:color="auto" w:fill="auto"/>
            <w:vAlign w:val="center"/>
          </w:tcPr>
          <w:p w14:paraId="7CD2973D" w14:textId="56757B38"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846</w:t>
            </w:r>
          </w:p>
        </w:tc>
        <w:tc>
          <w:tcPr>
            <w:tcW w:w="3787" w:type="dxa"/>
            <w:tcBorders>
              <w:left w:val="single" w:sz="4" w:space="0" w:color="BFBFBF" w:themeColor="background1" w:themeShade="BF"/>
              <w:right w:val="nil"/>
            </w:tcBorders>
            <w:vAlign w:val="center"/>
          </w:tcPr>
          <w:p w14:paraId="71A1B96C" w14:textId="11F7901C" w:rsidR="00054F3B" w:rsidRPr="00A53295" w:rsidRDefault="00054F3B" w:rsidP="00054F3B">
            <w:pPr>
              <w:spacing w:after="0" w:line="240" w:lineRule="auto"/>
              <w:rPr>
                <w:sz w:val="21"/>
                <w:szCs w:val="21"/>
              </w:rPr>
            </w:pPr>
            <w:r w:rsidRPr="00A53295">
              <w:rPr>
                <w:sz w:val="21"/>
                <w:szCs w:val="21"/>
              </w:rPr>
              <w:t>Director of Communications</w:t>
            </w:r>
          </w:p>
        </w:tc>
        <w:tc>
          <w:tcPr>
            <w:tcW w:w="564" w:type="dxa"/>
            <w:vAlign w:val="center"/>
          </w:tcPr>
          <w:p w14:paraId="1FE87254" w14:textId="6160386B" w:rsidR="00054F3B" w:rsidRPr="00A53295" w:rsidRDefault="00054F3B" w:rsidP="00054F3B">
            <w:pPr>
              <w:spacing w:after="0" w:line="240" w:lineRule="auto"/>
              <w:jc w:val="center"/>
              <w:rPr>
                <w:sz w:val="21"/>
                <w:szCs w:val="21"/>
              </w:rPr>
            </w:pPr>
            <w:r w:rsidRPr="00A53295">
              <w:rPr>
                <w:sz w:val="21"/>
                <w:szCs w:val="21"/>
              </w:rPr>
              <w:t>240</w:t>
            </w:r>
          </w:p>
        </w:tc>
        <w:tc>
          <w:tcPr>
            <w:tcW w:w="974" w:type="dxa"/>
            <w:tcBorders>
              <w:right w:val="nil"/>
            </w:tcBorders>
            <w:vAlign w:val="center"/>
          </w:tcPr>
          <w:p w14:paraId="1937359E" w14:textId="0C05EC5E" w:rsidR="00054F3B" w:rsidRPr="00054F3B" w:rsidRDefault="00054F3B" w:rsidP="00054F3B">
            <w:pPr>
              <w:spacing w:after="0" w:line="240" w:lineRule="auto"/>
              <w:jc w:val="center"/>
              <w:rPr>
                <w:sz w:val="21"/>
                <w:szCs w:val="21"/>
              </w:rPr>
            </w:pPr>
            <w:r w:rsidRPr="00054F3B">
              <w:rPr>
                <w:sz w:val="21"/>
                <w:szCs w:val="21"/>
              </w:rPr>
              <w:t>46</w:t>
            </w:r>
          </w:p>
        </w:tc>
      </w:tr>
      <w:tr w:rsidR="00054F3B" w:rsidRPr="00C035EC" w14:paraId="085CD5EA" w14:textId="316A011B" w:rsidTr="00054F3B">
        <w:trPr>
          <w:trHeight w:val="242"/>
        </w:trPr>
        <w:tc>
          <w:tcPr>
            <w:tcW w:w="3510" w:type="dxa"/>
            <w:shd w:val="clear" w:color="auto" w:fill="auto"/>
            <w:noWrap/>
            <w:vAlign w:val="center"/>
          </w:tcPr>
          <w:p w14:paraId="5DCDC621" w14:textId="16BD6DCD" w:rsidR="00054F3B" w:rsidRPr="00A53295" w:rsidRDefault="00054F3B" w:rsidP="00054F3B">
            <w:pPr>
              <w:spacing w:after="0" w:line="240" w:lineRule="auto"/>
              <w:rPr>
                <w:rFonts w:asciiTheme="minorHAnsi" w:hAnsiTheme="minorHAnsi"/>
                <w:sz w:val="21"/>
                <w:szCs w:val="21"/>
              </w:rPr>
            </w:pPr>
            <w:r w:rsidRPr="00A53295">
              <w:rPr>
                <w:sz w:val="21"/>
                <w:szCs w:val="21"/>
              </w:rPr>
              <w:t>Sales Representative</w:t>
            </w:r>
          </w:p>
        </w:tc>
        <w:tc>
          <w:tcPr>
            <w:tcW w:w="726" w:type="dxa"/>
            <w:shd w:val="clear" w:color="auto" w:fill="auto"/>
            <w:noWrap/>
            <w:vAlign w:val="center"/>
          </w:tcPr>
          <w:p w14:paraId="3A36D88C" w14:textId="76906778" w:rsidR="00054F3B" w:rsidRPr="00A53295" w:rsidRDefault="00054F3B" w:rsidP="00054F3B">
            <w:pPr>
              <w:spacing w:after="0" w:line="240" w:lineRule="auto"/>
              <w:jc w:val="center"/>
              <w:rPr>
                <w:rFonts w:asciiTheme="minorHAnsi" w:hAnsiTheme="minorHAnsi"/>
                <w:sz w:val="21"/>
                <w:szCs w:val="21"/>
              </w:rPr>
            </w:pPr>
            <w:r w:rsidRPr="00A53295">
              <w:rPr>
                <w:sz w:val="21"/>
                <w:szCs w:val="21"/>
              </w:rPr>
              <w:t>3,269</w:t>
            </w:r>
          </w:p>
        </w:tc>
        <w:tc>
          <w:tcPr>
            <w:tcW w:w="969" w:type="dxa"/>
            <w:tcBorders>
              <w:right w:val="nil"/>
            </w:tcBorders>
            <w:shd w:val="clear" w:color="auto" w:fill="auto"/>
            <w:vAlign w:val="center"/>
          </w:tcPr>
          <w:p w14:paraId="651E56A9" w14:textId="7404FA24"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966</w:t>
            </w:r>
          </w:p>
        </w:tc>
        <w:tc>
          <w:tcPr>
            <w:tcW w:w="3787" w:type="dxa"/>
            <w:tcBorders>
              <w:left w:val="single" w:sz="4" w:space="0" w:color="BFBFBF" w:themeColor="background1" w:themeShade="BF"/>
              <w:right w:val="nil"/>
            </w:tcBorders>
            <w:vAlign w:val="center"/>
          </w:tcPr>
          <w:p w14:paraId="6BEB0955" w14:textId="43614E31" w:rsidR="00054F3B" w:rsidRPr="00A53295" w:rsidRDefault="00054F3B" w:rsidP="00054F3B">
            <w:pPr>
              <w:spacing w:after="0" w:line="240" w:lineRule="auto"/>
              <w:rPr>
                <w:sz w:val="21"/>
                <w:szCs w:val="21"/>
              </w:rPr>
            </w:pPr>
            <w:r w:rsidRPr="00A53295">
              <w:rPr>
                <w:sz w:val="21"/>
                <w:szCs w:val="21"/>
              </w:rPr>
              <w:t>Community Manager</w:t>
            </w:r>
          </w:p>
        </w:tc>
        <w:tc>
          <w:tcPr>
            <w:tcW w:w="564" w:type="dxa"/>
            <w:vAlign w:val="center"/>
          </w:tcPr>
          <w:p w14:paraId="6D177B1B" w14:textId="0701882B" w:rsidR="00054F3B" w:rsidRPr="00A53295" w:rsidRDefault="00054F3B" w:rsidP="00054F3B">
            <w:pPr>
              <w:spacing w:after="0" w:line="240" w:lineRule="auto"/>
              <w:jc w:val="center"/>
              <w:rPr>
                <w:sz w:val="21"/>
                <w:szCs w:val="21"/>
              </w:rPr>
            </w:pPr>
            <w:r w:rsidRPr="00A53295">
              <w:rPr>
                <w:sz w:val="21"/>
                <w:szCs w:val="21"/>
              </w:rPr>
              <w:t>218</w:t>
            </w:r>
          </w:p>
        </w:tc>
        <w:tc>
          <w:tcPr>
            <w:tcW w:w="974" w:type="dxa"/>
            <w:tcBorders>
              <w:right w:val="nil"/>
            </w:tcBorders>
            <w:vAlign w:val="center"/>
          </w:tcPr>
          <w:p w14:paraId="7AED5434" w14:textId="5A498E04" w:rsidR="00054F3B" w:rsidRPr="00054F3B" w:rsidRDefault="00054F3B" w:rsidP="00054F3B">
            <w:pPr>
              <w:spacing w:after="0" w:line="240" w:lineRule="auto"/>
              <w:jc w:val="center"/>
              <w:rPr>
                <w:sz w:val="21"/>
                <w:szCs w:val="21"/>
              </w:rPr>
            </w:pPr>
            <w:r w:rsidRPr="00054F3B">
              <w:rPr>
                <w:sz w:val="21"/>
                <w:szCs w:val="21"/>
              </w:rPr>
              <w:t>19</w:t>
            </w:r>
          </w:p>
        </w:tc>
      </w:tr>
      <w:tr w:rsidR="00054F3B" w:rsidRPr="00C035EC" w14:paraId="6E08A873" w14:textId="3C115C16" w:rsidTr="00054F3B">
        <w:trPr>
          <w:trHeight w:val="242"/>
        </w:trPr>
        <w:tc>
          <w:tcPr>
            <w:tcW w:w="3510" w:type="dxa"/>
            <w:shd w:val="clear" w:color="auto" w:fill="auto"/>
            <w:noWrap/>
            <w:vAlign w:val="center"/>
          </w:tcPr>
          <w:p w14:paraId="6C872D46" w14:textId="17771BC3" w:rsidR="00054F3B" w:rsidRPr="00A53295" w:rsidRDefault="00054F3B" w:rsidP="00054F3B">
            <w:pPr>
              <w:spacing w:after="0" w:line="240" w:lineRule="auto"/>
              <w:rPr>
                <w:rFonts w:asciiTheme="minorHAnsi" w:hAnsiTheme="minorHAnsi"/>
                <w:sz w:val="21"/>
                <w:szCs w:val="21"/>
              </w:rPr>
            </w:pPr>
            <w:r w:rsidRPr="00A53295">
              <w:rPr>
                <w:sz w:val="21"/>
                <w:szCs w:val="21"/>
              </w:rPr>
              <w:t>Sales Specialist</w:t>
            </w:r>
          </w:p>
        </w:tc>
        <w:tc>
          <w:tcPr>
            <w:tcW w:w="726" w:type="dxa"/>
            <w:shd w:val="clear" w:color="auto" w:fill="auto"/>
            <w:noWrap/>
            <w:vAlign w:val="center"/>
          </w:tcPr>
          <w:p w14:paraId="18E0CA46" w14:textId="32A985C8" w:rsidR="00054F3B" w:rsidRPr="00A53295" w:rsidRDefault="00054F3B" w:rsidP="00054F3B">
            <w:pPr>
              <w:spacing w:after="0" w:line="240" w:lineRule="auto"/>
              <w:jc w:val="center"/>
              <w:rPr>
                <w:rFonts w:asciiTheme="minorHAnsi" w:hAnsiTheme="minorHAnsi"/>
                <w:sz w:val="21"/>
                <w:szCs w:val="21"/>
              </w:rPr>
            </w:pPr>
            <w:r w:rsidRPr="00A53295">
              <w:rPr>
                <w:sz w:val="21"/>
                <w:szCs w:val="21"/>
              </w:rPr>
              <w:t>1,038</w:t>
            </w:r>
          </w:p>
        </w:tc>
        <w:tc>
          <w:tcPr>
            <w:tcW w:w="969" w:type="dxa"/>
            <w:tcBorders>
              <w:right w:val="nil"/>
            </w:tcBorders>
            <w:shd w:val="clear" w:color="auto" w:fill="auto"/>
            <w:vAlign w:val="center"/>
          </w:tcPr>
          <w:p w14:paraId="02BC8C04" w14:textId="7DFD3F5F"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194</w:t>
            </w:r>
          </w:p>
        </w:tc>
        <w:tc>
          <w:tcPr>
            <w:tcW w:w="3787" w:type="dxa"/>
            <w:tcBorders>
              <w:left w:val="single" w:sz="4" w:space="0" w:color="BFBFBF" w:themeColor="background1" w:themeShade="BF"/>
              <w:right w:val="nil"/>
            </w:tcBorders>
            <w:vAlign w:val="center"/>
          </w:tcPr>
          <w:p w14:paraId="3ADAF1A7" w14:textId="60D18F58" w:rsidR="00054F3B" w:rsidRPr="00A53295" w:rsidRDefault="00054F3B" w:rsidP="00054F3B">
            <w:pPr>
              <w:spacing w:after="0" w:line="240" w:lineRule="auto"/>
              <w:rPr>
                <w:sz w:val="21"/>
                <w:szCs w:val="21"/>
              </w:rPr>
            </w:pPr>
            <w:r w:rsidRPr="00A53295">
              <w:rPr>
                <w:sz w:val="21"/>
                <w:szCs w:val="21"/>
              </w:rPr>
              <w:t>Sales Professional</w:t>
            </w:r>
          </w:p>
        </w:tc>
        <w:tc>
          <w:tcPr>
            <w:tcW w:w="564" w:type="dxa"/>
            <w:vAlign w:val="center"/>
          </w:tcPr>
          <w:p w14:paraId="375CB542" w14:textId="627505DF" w:rsidR="00054F3B" w:rsidRPr="00A53295" w:rsidRDefault="00054F3B" w:rsidP="00054F3B">
            <w:pPr>
              <w:spacing w:after="0" w:line="240" w:lineRule="auto"/>
              <w:jc w:val="center"/>
              <w:rPr>
                <w:sz w:val="21"/>
                <w:szCs w:val="21"/>
              </w:rPr>
            </w:pPr>
            <w:r w:rsidRPr="00A53295">
              <w:rPr>
                <w:sz w:val="21"/>
                <w:szCs w:val="21"/>
              </w:rPr>
              <w:t>212</w:t>
            </w:r>
          </w:p>
        </w:tc>
        <w:tc>
          <w:tcPr>
            <w:tcW w:w="974" w:type="dxa"/>
            <w:tcBorders>
              <w:right w:val="nil"/>
            </w:tcBorders>
            <w:vAlign w:val="center"/>
          </w:tcPr>
          <w:p w14:paraId="6CA879A8" w14:textId="52DA0E50" w:rsidR="00054F3B" w:rsidRPr="00054F3B" w:rsidRDefault="00054F3B" w:rsidP="00054F3B">
            <w:pPr>
              <w:spacing w:after="0" w:line="240" w:lineRule="auto"/>
              <w:jc w:val="center"/>
              <w:rPr>
                <w:sz w:val="21"/>
                <w:szCs w:val="21"/>
              </w:rPr>
            </w:pPr>
            <w:r w:rsidRPr="00054F3B">
              <w:rPr>
                <w:sz w:val="21"/>
                <w:szCs w:val="21"/>
              </w:rPr>
              <w:t>79</w:t>
            </w:r>
          </w:p>
        </w:tc>
      </w:tr>
      <w:tr w:rsidR="00054F3B" w:rsidRPr="00C035EC" w14:paraId="6ECC1AA6" w14:textId="77777777" w:rsidTr="00054F3B">
        <w:trPr>
          <w:trHeight w:val="260"/>
        </w:trPr>
        <w:tc>
          <w:tcPr>
            <w:tcW w:w="3510" w:type="dxa"/>
            <w:shd w:val="clear" w:color="auto" w:fill="auto"/>
            <w:noWrap/>
            <w:vAlign w:val="center"/>
          </w:tcPr>
          <w:p w14:paraId="599D0F0D" w14:textId="7A9B198B" w:rsidR="00054F3B" w:rsidRPr="00A53295" w:rsidRDefault="00054F3B" w:rsidP="00054F3B">
            <w:pPr>
              <w:spacing w:after="0" w:line="240" w:lineRule="auto"/>
              <w:rPr>
                <w:sz w:val="21"/>
                <w:szCs w:val="21"/>
              </w:rPr>
            </w:pPr>
            <w:r w:rsidRPr="00A53295">
              <w:rPr>
                <w:sz w:val="21"/>
                <w:szCs w:val="21"/>
              </w:rPr>
              <w:t>Sales Consultant</w:t>
            </w:r>
          </w:p>
        </w:tc>
        <w:tc>
          <w:tcPr>
            <w:tcW w:w="726" w:type="dxa"/>
            <w:shd w:val="clear" w:color="auto" w:fill="auto"/>
            <w:noWrap/>
            <w:vAlign w:val="center"/>
          </w:tcPr>
          <w:p w14:paraId="79573F55" w14:textId="6725755B" w:rsidR="00054F3B" w:rsidRPr="00A53295" w:rsidRDefault="00054F3B" w:rsidP="00054F3B">
            <w:pPr>
              <w:spacing w:after="0" w:line="240" w:lineRule="auto"/>
              <w:jc w:val="center"/>
              <w:rPr>
                <w:sz w:val="21"/>
                <w:szCs w:val="21"/>
              </w:rPr>
            </w:pPr>
            <w:r w:rsidRPr="00A53295">
              <w:rPr>
                <w:sz w:val="21"/>
                <w:szCs w:val="21"/>
              </w:rPr>
              <w:t>1,032</w:t>
            </w:r>
          </w:p>
        </w:tc>
        <w:tc>
          <w:tcPr>
            <w:tcW w:w="969" w:type="dxa"/>
            <w:tcBorders>
              <w:right w:val="nil"/>
            </w:tcBorders>
            <w:shd w:val="clear" w:color="auto" w:fill="auto"/>
            <w:vAlign w:val="center"/>
          </w:tcPr>
          <w:p w14:paraId="2325A960" w14:textId="777508EF"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260</w:t>
            </w:r>
          </w:p>
        </w:tc>
        <w:tc>
          <w:tcPr>
            <w:tcW w:w="3787" w:type="dxa"/>
            <w:tcBorders>
              <w:left w:val="single" w:sz="4" w:space="0" w:color="BFBFBF" w:themeColor="background1" w:themeShade="BF"/>
              <w:right w:val="nil"/>
            </w:tcBorders>
            <w:vAlign w:val="center"/>
          </w:tcPr>
          <w:p w14:paraId="7857E8AC" w14:textId="3E6F3339" w:rsidR="00054F3B" w:rsidRPr="00A53295" w:rsidRDefault="00054F3B" w:rsidP="00054F3B">
            <w:pPr>
              <w:spacing w:after="0" w:line="240" w:lineRule="auto"/>
              <w:rPr>
                <w:sz w:val="21"/>
                <w:szCs w:val="21"/>
              </w:rPr>
            </w:pPr>
            <w:r w:rsidRPr="00A53295">
              <w:rPr>
                <w:sz w:val="21"/>
                <w:szCs w:val="21"/>
              </w:rPr>
              <w:t>Sales Account Manager</w:t>
            </w:r>
          </w:p>
        </w:tc>
        <w:tc>
          <w:tcPr>
            <w:tcW w:w="564" w:type="dxa"/>
            <w:vAlign w:val="center"/>
          </w:tcPr>
          <w:p w14:paraId="5F860731" w14:textId="4B0CEB2C" w:rsidR="00054F3B" w:rsidRPr="00A53295" w:rsidRDefault="00054F3B" w:rsidP="00054F3B">
            <w:pPr>
              <w:spacing w:after="0" w:line="240" w:lineRule="auto"/>
              <w:jc w:val="center"/>
              <w:rPr>
                <w:sz w:val="21"/>
                <w:szCs w:val="21"/>
              </w:rPr>
            </w:pPr>
            <w:r w:rsidRPr="00A53295">
              <w:rPr>
                <w:sz w:val="21"/>
                <w:szCs w:val="21"/>
              </w:rPr>
              <w:t>199</w:t>
            </w:r>
          </w:p>
        </w:tc>
        <w:tc>
          <w:tcPr>
            <w:tcW w:w="974" w:type="dxa"/>
            <w:tcBorders>
              <w:right w:val="nil"/>
            </w:tcBorders>
            <w:vAlign w:val="center"/>
          </w:tcPr>
          <w:p w14:paraId="33CED49E" w14:textId="1263EB42" w:rsidR="00054F3B" w:rsidRPr="00054F3B" w:rsidRDefault="00054F3B" w:rsidP="00054F3B">
            <w:pPr>
              <w:spacing w:after="0" w:line="240" w:lineRule="auto"/>
              <w:jc w:val="center"/>
              <w:rPr>
                <w:sz w:val="21"/>
                <w:szCs w:val="21"/>
              </w:rPr>
            </w:pPr>
            <w:r w:rsidRPr="00054F3B">
              <w:rPr>
                <w:sz w:val="21"/>
                <w:szCs w:val="21"/>
              </w:rPr>
              <w:t>38</w:t>
            </w:r>
          </w:p>
        </w:tc>
      </w:tr>
      <w:tr w:rsidR="00054F3B" w:rsidRPr="00C035EC" w14:paraId="782B979A" w14:textId="77777777" w:rsidTr="00054F3B">
        <w:trPr>
          <w:trHeight w:val="287"/>
        </w:trPr>
        <w:tc>
          <w:tcPr>
            <w:tcW w:w="3510" w:type="dxa"/>
            <w:shd w:val="clear" w:color="auto" w:fill="auto"/>
            <w:noWrap/>
            <w:vAlign w:val="center"/>
          </w:tcPr>
          <w:p w14:paraId="27274BB1" w14:textId="563E95D5" w:rsidR="00054F3B" w:rsidRPr="00A53295" w:rsidRDefault="00054F3B" w:rsidP="00054F3B">
            <w:pPr>
              <w:spacing w:after="0" w:line="240" w:lineRule="auto"/>
              <w:rPr>
                <w:sz w:val="21"/>
                <w:szCs w:val="21"/>
              </w:rPr>
            </w:pPr>
            <w:r w:rsidRPr="00A53295">
              <w:rPr>
                <w:sz w:val="21"/>
                <w:szCs w:val="21"/>
              </w:rPr>
              <w:t>Account Executive</w:t>
            </w:r>
          </w:p>
        </w:tc>
        <w:tc>
          <w:tcPr>
            <w:tcW w:w="726" w:type="dxa"/>
            <w:shd w:val="clear" w:color="auto" w:fill="auto"/>
            <w:noWrap/>
            <w:vAlign w:val="center"/>
          </w:tcPr>
          <w:p w14:paraId="298F82AB" w14:textId="34B52FC9" w:rsidR="00054F3B" w:rsidRPr="00A53295" w:rsidRDefault="00054F3B" w:rsidP="00054F3B">
            <w:pPr>
              <w:spacing w:after="0" w:line="240" w:lineRule="auto"/>
              <w:jc w:val="center"/>
              <w:rPr>
                <w:sz w:val="21"/>
                <w:szCs w:val="21"/>
              </w:rPr>
            </w:pPr>
            <w:r w:rsidRPr="00A53295">
              <w:rPr>
                <w:sz w:val="21"/>
                <w:szCs w:val="21"/>
              </w:rPr>
              <w:t>910</w:t>
            </w:r>
          </w:p>
        </w:tc>
        <w:tc>
          <w:tcPr>
            <w:tcW w:w="969" w:type="dxa"/>
            <w:tcBorders>
              <w:right w:val="nil"/>
            </w:tcBorders>
            <w:shd w:val="clear" w:color="auto" w:fill="auto"/>
            <w:vAlign w:val="center"/>
          </w:tcPr>
          <w:p w14:paraId="0194AAE6" w14:textId="5FE4A88A"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193</w:t>
            </w:r>
          </w:p>
        </w:tc>
        <w:tc>
          <w:tcPr>
            <w:tcW w:w="3787" w:type="dxa"/>
            <w:tcBorders>
              <w:left w:val="single" w:sz="4" w:space="0" w:color="BFBFBF" w:themeColor="background1" w:themeShade="BF"/>
              <w:right w:val="nil"/>
            </w:tcBorders>
            <w:vAlign w:val="center"/>
          </w:tcPr>
          <w:p w14:paraId="4FB46A41" w14:textId="49A6CC2D" w:rsidR="00054F3B" w:rsidRPr="00A53295" w:rsidRDefault="00054F3B" w:rsidP="00054F3B">
            <w:pPr>
              <w:spacing w:after="0" w:line="240" w:lineRule="auto"/>
              <w:rPr>
                <w:sz w:val="21"/>
                <w:szCs w:val="21"/>
              </w:rPr>
            </w:pPr>
            <w:r w:rsidRPr="00A53295">
              <w:rPr>
                <w:sz w:val="21"/>
                <w:szCs w:val="21"/>
              </w:rPr>
              <w:t>Public Relations Manager</w:t>
            </w:r>
          </w:p>
        </w:tc>
        <w:tc>
          <w:tcPr>
            <w:tcW w:w="564" w:type="dxa"/>
            <w:vAlign w:val="center"/>
          </w:tcPr>
          <w:p w14:paraId="575D1255" w14:textId="1EF3C858" w:rsidR="00054F3B" w:rsidRPr="00A53295" w:rsidRDefault="00054F3B" w:rsidP="00054F3B">
            <w:pPr>
              <w:spacing w:after="0" w:line="240" w:lineRule="auto"/>
              <w:jc w:val="center"/>
              <w:rPr>
                <w:sz w:val="21"/>
                <w:szCs w:val="21"/>
              </w:rPr>
            </w:pPr>
            <w:r w:rsidRPr="00A53295">
              <w:rPr>
                <w:sz w:val="21"/>
                <w:szCs w:val="21"/>
              </w:rPr>
              <w:t>194</w:t>
            </w:r>
          </w:p>
        </w:tc>
        <w:tc>
          <w:tcPr>
            <w:tcW w:w="974" w:type="dxa"/>
            <w:tcBorders>
              <w:right w:val="nil"/>
            </w:tcBorders>
            <w:vAlign w:val="center"/>
          </w:tcPr>
          <w:p w14:paraId="2895351A" w14:textId="1E44EE70" w:rsidR="00054F3B" w:rsidRPr="00054F3B" w:rsidRDefault="00054F3B" w:rsidP="00054F3B">
            <w:pPr>
              <w:spacing w:after="0" w:line="240" w:lineRule="auto"/>
              <w:jc w:val="center"/>
              <w:rPr>
                <w:sz w:val="21"/>
                <w:szCs w:val="21"/>
              </w:rPr>
            </w:pPr>
            <w:r w:rsidRPr="00054F3B">
              <w:rPr>
                <w:sz w:val="21"/>
                <w:szCs w:val="21"/>
              </w:rPr>
              <w:t>8</w:t>
            </w:r>
          </w:p>
        </w:tc>
      </w:tr>
      <w:tr w:rsidR="00054F3B" w:rsidRPr="00C035EC" w14:paraId="33D335D0" w14:textId="77777777" w:rsidTr="00054F3B">
        <w:trPr>
          <w:trHeight w:val="242"/>
        </w:trPr>
        <w:tc>
          <w:tcPr>
            <w:tcW w:w="3510" w:type="dxa"/>
            <w:shd w:val="clear" w:color="auto" w:fill="auto"/>
            <w:noWrap/>
            <w:vAlign w:val="center"/>
          </w:tcPr>
          <w:p w14:paraId="3B63D66C" w14:textId="1032F83F" w:rsidR="00054F3B" w:rsidRPr="00A53295" w:rsidRDefault="00054F3B" w:rsidP="00054F3B">
            <w:pPr>
              <w:spacing w:after="0" w:line="240" w:lineRule="auto"/>
              <w:rPr>
                <w:sz w:val="21"/>
                <w:szCs w:val="21"/>
              </w:rPr>
            </w:pPr>
            <w:r w:rsidRPr="00A53295">
              <w:rPr>
                <w:sz w:val="21"/>
                <w:szCs w:val="21"/>
              </w:rPr>
              <w:t>Marketing Specialist</w:t>
            </w:r>
          </w:p>
        </w:tc>
        <w:tc>
          <w:tcPr>
            <w:tcW w:w="726" w:type="dxa"/>
            <w:shd w:val="clear" w:color="auto" w:fill="auto"/>
            <w:noWrap/>
            <w:vAlign w:val="center"/>
          </w:tcPr>
          <w:p w14:paraId="0025C13C" w14:textId="1C866E5D" w:rsidR="00054F3B" w:rsidRPr="00A53295" w:rsidRDefault="00054F3B" w:rsidP="00054F3B">
            <w:pPr>
              <w:spacing w:after="0" w:line="240" w:lineRule="auto"/>
              <w:jc w:val="center"/>
              <w:rPr>
                <w:sz w:val="21"/>
                <w:szCs w:val="21"/>
              </w:rPr>
            </w:pPr>
            <w:r w:rsidRPr="00A53295">
              <w:rPr>
                <w:sz w:val="21"/>
                <w:szCs w:val="21"/>
              </w:rPr>
              <w:t>892</w:t>
            </w:r>
          </w:p>
        </w:tc>
        <w:tc>
          <w:tcPr>
            <w:tcW w:w="969" w:type="dxa"/>
            <w:tcBorders>
              <w:right w:val="nil"/>
            </w:tcBorders>
            <w:shd w:val="clear" w:color="auto" w:fill="auto"/>
            <w:vAlign w:val="center"/>
          </w:tcPr>
          <w:p w14:paraId="4372BFA9" w14:textId="6222AFBD"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159</w:t>
            </w:r>
          </w:p>
        </w:tc>
        <w:tc>
          <w:tcPr>
            <w:tcW w:w="3787" w:type="dxa"/>
            <w:tcBorders>
              <w:left w:val="single" w:sz="4" w:space="0" w:color="BFBFBF" w:themeColor="background1" w:themeShade="BF"/>
              <w:right w:val="nil"/>
            </w:tcBorders>
            <w:vAlign w:val="center"/>
          </w:tcPr>
          <w:p w14:paraId="51D9958A" w14:textId="0959A453" w:rsidR="00054F3B" w:rsidRPr="00A53295" w:rsidRDefault="00054F3B" w:rsidP="00054F3B">
            <w:pPr>
              <w:spacing w:after="0" w:line="240" w:lineRule="auto"/>
              <w:rPr>
                <w:sz w:val="21"/>
                <w:szCs w:val="21"/>
              </w:rPr>
            </w:pPr>
            <w:r w:rsidRPr="00A53295">
              <w:rPr>
                <w:sz w:val="21"/>
                <w:szCs w:val="21"/>
              </w:rPr>
              <w:t>Sales Operations Analyst</w:t>
            </w:r>
          </w:p>
        </w:tc>
        <w:tc>
          <w:tcPr>
            <w:tcW w:w="564" w:type="dxa"/>
            <w:vAlign w:val="center"/>
          </w:tcPr>
          <w:p w14:paraId="234AC299" w14:textId="4F01BB26" w:rsidR="00054F3B" w:rsidRPr="00A53295" w:rsidRDefault="00054F3B" w:rsidP="00054F3B">
            <w:pPr>
              <w:spacing w:after="0" w:line="240" w:lineRule="auto"/>
              <w:jc w:val="center"/>
              <w:rPr>
                <w:sz w:val="21"/>
                <w:szCs w:val="21"/>
              </w:rPr>
            </w:pPr>
            <w:r w:rsidRPr="00A53295">
              <w:rPr>
                <w:sz w:val="21"/>
                <w:szCs w:val="21"/>
              </w:rPr>
              <w:t>189</w:t>
            </w:r>
          </w:p>
        </w:tc>
        <w:tc>
          <w:tcPr>
            <w:tcW w:w="974" w:type="dxa"/>
            <w:tcBorders>
              <w:right w:val="nil"/>
            </w:tcBorders>
            <w:vAlign w:val="center"/>
          </w:tcPr>
          <w:p w14:paraId="06183DE7" w14:textId="557BFFA6" w:rsidR="00054F3B" w:rsidRPr="00054F3B" w:rsidRDefault="00054F3B" w:rsidP="00054F3B">
            <w:pPr>
              <w:spacing w:after="0" w:line="240" w:lineRule="auto"/>
              <w:jc w:val="center"/>
              <w:rPr>
                <w:sz w:val="21"/>
                <w:szCs w:val="21"/>
              </w:rPr>
            </w:pPr>
            <w:r w:rsidRPr="00054F3B">
              <w:rPr>
                <w:sz w:val="21"/>
                <w:szCs w:val="21"/>
              </w:rPr>
              <w:t>13</w:t>
            </w:r>
          </w:p>
        </w:tc>
      </w:tr>
      <w:tr w:rsidR="00054F3B" w:rsidRPr="00C035EC" w14:paraId="31A37D3E" w14:textId="77777777" w:rsidTr="00054F3B">
        <w:trPr>
          <w:trHeight w:val="287"/>
        </w:trPr>
        <w:tc>
          <w:tcPr>
            <w:tcW w:w="3510" w:type="dxa"/>
            <w:shd w:val="clear" w:color="auto" w:fill="auto"/>
            <w:noWrap/>
            <w:vAlign w:val="center"/>
          </w:tcPr>
          <w:p w14:paraId="11A49176" w14:textId="22F9E000" w:rsidR="00054F3B" w:rsidRPr="00A53295" w:rsidRDefault="00054F3B" w:rsidP="00054F3B">
            <w:pPr>
              <w:spacing w:after="0" w:line="240" w:lineRule="auto"/>
              <w:rPr>
                <w:sz w:val="21"/>
                <w:szCs w:val="21"/>
              </w:rPr>
            </w:pPr>
            <w:r w:rsidRPr="00A53295">
              <w:rPr>
                <w:sz w:val="21"/>
                <w:szCs w:val="21"/>
              </w:rPr>
              <w:t>Communications Manager</w:t>
            </w:r>
          </w:p>
        </w:tc>
        <w:tc>
          <w:tcPr>
            <w:tcW w:w="726" w:type="dxa"/>
            <w:shd w:val="clear" w:color="auto" w:fill="auto"/>
            <w:noWrap/>
            <w:vAlign w:val="center"/>
          </w:tcPr>
          <w:p w14:paraId="716D1BB4" w14:textId="63772EA0" w:rsidR="00054F3B" w:rsidRPr="00A53295" w:rsidRDefault="00054F3B" w:rsidP="00054F3B">
            <w:pPr>
              <w:spacing w:after="0" w:line="240" w:lineRule="auto"/>
              <w:jc w:val="center"/>
              <w:rPr>
                <w:sz w:val="21"/>
                <w:szCs w:val="21"/>
              </w:rPr>
            </w:pPr>
            <w:r w:rsidRPr="00A53295">
              <w:rPr>
                <w:sz w:val="21"/>
                <w:szCs w:val="21"/>
              </w:rPr>
              <w:t>837</w:t>
            </w:r>
          </w:p>
        </w:tc>
        <w:tc>
          <w:tcPr>
            <w:tcW w:w="969" w:type="dxa"/>
            <w:tcBorders>
              <w:right w:val="nil"/>
            </w:tcBorders>
            <w:shd w:val="clear" w:color="auto" w:fill="auto"/>
            <w:vAlign w:val="center"/>
          </w:tcPr>
          <w:p w14:paraId="01CCBF4E" w14:textId="67BCDE4B"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113</w:t>
            </w:r>
          </w:p>
        </w:tc>
        <w:tc>
          <w:tcPr>
            <w:tcW w:w="3787" w:type="dxa"/>
            <w:tcBorders>
              <w:left w:val="single" w:sz="4" w:space="0" w:color="BFBFBF" w:themeColor="background1" w:themeShade="BF"/>
              <w:right w:val="nil"/>
            </w:tcBorders>
            <w:vAlign w:val="center"/>
          </w:tcPr>
          <w:p w14:paraId="2705D9A6" w14:textId="10758716" w:rsidR="00054F3B" w:rsidRPr="00A53295" w:rsidRDefault="00054F3B" w:rsidP="00054F3B">
            <w:pPr>
              <w:spacing w:after="0" w:line="240" w:lineRule="auto"/>
              <w:rPr>
                <w:sz w:val="21"/>
                <w:szCs w:val="21"/>
              </w:rPr>
            </w:pPr>
            <w:r w:rsidRPr="00A53295">
              <w:rPr>
                <w:sz w:val="21"/>
                <w:szCs w:val="21"/>
              </w:rPr>
              <w:t>Sales Advisor</w:t>
            </w:r>
          </w:p>
        </w:tc>
        <w:tc>
          <w:tcPr>
            <w:tcW w:w="564" w:type="dxa"/>
            <w:vAlign w:val="center"/>
          </w:tcPr>
          <w:p w14:paraId="267B8E52" w14:textId="07CC0826" w:rsidR="00054F3B" w:rsidRPr="00A53295" w:rsidRDefault="00054F3B" w:rsidP="00054F3B">
            <w:pPr>
              <w:spacing w:after="0" w:line="240" w:lineRule="auto"/>
              <w:jc w:val="center"/>
              <w:rPr>
                <w:sz w:val="21"/>
                <w:szCs w:val="21"/>
              </w:rPr>
            </w:pPr>
            <w:r w:rsidRPr="00A53295">
              <w:rPr>
                <w:sz w:val="21"/>
                <w:szCs w:val="21"/>
              </w:rPr>
              <w:t>178</w:t>
            </w:r>
          </w:p>
        </w:tc>
        <w:tc>
          <w:tcPr>
            <w:tcW w:w="974" w:type="dxa"/>
            <w:tcBorders>
              <w:right w:val="nil"/>
            </w:tcBorders>
            <w:vAlign w:val="center"/>
          </w:tcPr>
          <w:p w14:paraId="6D0FB189" w14:textId="110B6FA7" w:rsidR="00054F3B" w:rsidRPr="00054F3B" w:rsidRDefault="00054F3B" w:rsidP="00054F3B">
            <w:pPr>
              <w:spacing w:after="0" w:line="240" w:lineRule="auto"/>
              <w:jc w:val="center"/>
              <w:rPr>
                <w:sz w:val="21"/>
                <w:szCs w:val="21"/>
              </w:rPr>
            </w:pPr>
            <w:r w:rsidRPr="00054F3B">
              <w:rPr>
                <w:sz w:val="21"/>
                <w:szCs w:val="21"/>
              </w:rPr>
              <w:t>77</w:t>
            </w:r>
          </w:p>
        </w:tc>
      </w:tr>
      <w:tr w:rsidR="00054F3B" w:rsidRPr="00C035EC" w14:paraId="4AB6812D" w14:textId="77777777" w:rsidTr="00054F3B">
        <w:trPr>
          <w:trHeight w:val="287"/>
        </w:trPr>
        <w:tc>
          <w:tcPr>
            <w:tcW w:w="3510" w:type="dxa"/>
            <w:shd w:val="clear" w:color="auto" w:fill="auto"/>
            <w:noWrap/>
            <w:vAlign w:val="center"/>
          </w:tcPr>
          <w:p w14:paraId="68088D96" w14:textId="5AA669C6" w:rsidR="00054F3B" w:rsidRPr="00A53295" w:rsidRDefault="00054F3B" w:rsidP="00054F3B">
            <w:pPr>
              <w:spacing w:after="0" w:line="240" w:lineRule="auto"/>
              <w:rPr>
                <w:sz w:val="21"/>
                <w:szCs w:val="21"/>
              </w:rPr>
            </w:pPr>
            <w:r w:rsidRPr="00A53295">
              <w:rPr>
                <w:sz w:val="21"/>
                <w:szCs w:val="21"/>
              </w:rPr>
              <w:t>Marketing Coordinator</w:t>
            </w:r>
          </w:p>
        </w:tc>
        <w:tc>
          <w:tcPr>
            <w:tcW w:w="726" w:type="dxa"/>
            <w:shd w:val="clear" w:color="auto" w:fill="auto"/>
            <w:noWrap/>
            <w:vAlign w:val="center"/>
          </w:tcPr>
          <w:p w14:paraId="2B2C9A12" w14:textId="2BFD7168" w:rsidR="00054F3B" w:rsidRPr="00A53295" w:rsidRDefault="00054F3B" w:rsidP="00054F3B">
            <w:pPr>
              <w:spacing w:after="0" w:line="240" w:lineRule="auto"/>
              <w:jc w:val="center"/>
              <w:rPr>
                <w:sz w:val="21"/>
                <w:szCs w:val="21"/>
              </w:rPr>
            </w:pPr>
            <w:r w:rsidRPr="00A53295">
              <w:rPr>
                <w:sz w:val="21"/>
                <w:szCs w:val="21"/>
              </w:rPr>
              <w:t>742</w:t>
            </w:r>
          </w:p>
        </w:tc>
        <w:tc>
          <w:tcPr>
            <w:tcW w:w="969" w:type="dxa"/>
            <w:tcBorders>
              <w:right w:val="nil"/>
            </w:tcBorders>
            <w:shd w:val="clear" w:color="auto" w:fill="auto"/>
            <w:vAlign w:val="center"/>
          </w:tcPr>
          <w:p w14:paraId="691F7190" w14:textId="53A8CE05"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165</w:t>
            </w:r>
          </w:p>
        </w:tc>
        <w:tc>
          <w:tcPr>
            <w:tcW w:w="3787" w:type="dxa"/>
            <w:tcBorders>
              <w:left w:val="single" w:sz="4" w:space="0" w:color="BFBFBF" w:themeColor="background1" w:themeShade="BF"/>
              <w:right w:val="nil"/>
            </w:tcBorders>
            <w:vAlign w:val="center"/>
          </w:tcPr>
          <w:p w14:paraId="2632A8BC" w14:textId="39615347" w:rsidR="00054F3B" w:rsidRPr="00A53295" w:rsidRDefault="00054F3B" w:rsidP="00054F3B">
            <w:pPr>
              <w:spacing w:after="0" w:line="240" w:lineRule="auto"/>
              <w:rPr>
                <w:sz w:val="21"/>
                <w:szCs w:val="21"/>
              </w:rPr>
            </w:pPr>
            <w:r w:rsidRPr="00A53295">
              <w:rPr>
                <w:sz w:val="21"/>
                <w:szCs w:val="21"/>
              </w:rPr>
              <w:t>Sales Manager</w:t>
            </w:r>
          </w:p>
        </w:tc>
        <w:tc>
          <w:tcPr>
            <w:tcW w:w="564" w:type="dxa"/>
            <w:vAlign w:val="center"/>
          </w:tcPr>
          <w:p w14:paraId="007FE8FA" w14:textId="65C48A7B" w:rsidR="00054F3B" w:rsidRPr="00A53295" w:rsidRDefault="00054F3B" w:rsidP="00054F3B">
            <w:pPr>
              <w:spacing w:after="0" w:line="240" w:lineRule="auto"/>
              <w:jc w:val="center"/>
              <w:rPr>
                <w:sz w:val="21"/>
                <w:szCs w:val="21"/>
              </w:rPr>
            </w:pPr>
            <w:r w:rsidRPr="00A53295">
              <w:rPr>
                <w:sz w:val="21"/>
                <w:szCs w:val="21"/>
              </w:rPr>
              <w:t>175</w:t>
            </w:r>
          </w:p>
        </w:tc>
        <w:tc>
          <w:tcPr>
            <w:tcW w:w="974" w:type="dxa"/>
            <w:tcBorders>
              <w:right w:val="nil"/>
            </w:tcBorders>
            <w:vAlign w:val="center"/>
          </w:tcPr>
          <w:p w14:paraId="46196688" w14:textId="7EC7262B" w:rsidR="00054F3B" w:rsidRPr="00054F3B" w:rsidRDefault="00054F3B" w:rsidP="00054F3B">
            <w:pPr>
              <w:spacing w:after="0" w:line="240" w:lineRule="auto"/>
              <w:jc w:val="center"/>
              <w:rPr>
                <w:sz w:val="21"/>
                <w:szCs w:val="21"/>
              </w:rPr>
            </w:pPr>
            <w:r w:rsidRPr="00054F3B">
              <w:rPr>
                <w:sz w:val="21"/>
                <w:szCs w:val="21"/>
              </w:rPr>
              <w:t>44</w:t>
            </w:r>
          </w:p>
        </w:tc>
      </w:tr>
      <w:tr w:rsidR="00054F3B" w:rsidRPr="00C035EC" w14:paraId="364D7774" w14:textId="77777777" w:rsidTr="00054F3B">
        <w:trPr>
          <w:trHeight w:val="287"/>
        </w:trPr>
        <w:tc>
          <w:tcPr>
            <w:tcW w:w="3510" w:type="dxa"/>
            <w:shd w:val="clear" w:color="auto" w:fill="auto"/>
            <w:noWrap/>
            <w:vAlign w:val="center"/>
          </w:tcPr>
          <w:p w14:paraId="56867376" w14:textId="21CDF7E7" w:rsidR="00054F3B" w:rsidRPr="00A53295" w:rsidRDefault="00054F3B" w:rsidP="00054F3B">
            <w:pPr>
              <w:spacing w:after="0" w:line="240" w:lineRule="auto"/>
              <w:rPr>
                <w:sz w:val="21"/>
                <w:szCs w:val="21"/>
              </w:rPr>
            </w:pPr>
            <w:r w:rsidRPr="00A53295">
              <w:rPr>
                <w:sz w:val="21"/>
                <w:szCs w:val="21"/>
              </w:rPr>
              <w:t>Inside Sales Representative</w:t>
            </w:r>
          </w:p>
        </w:tc>
        <w:tc>
          <w:tcPr>
            <w:tcW w:w="726" w:type="dxa"/>
            <w:shd w:val="clear" w:color="auto" w:fill="auto"/>
            <w:noWrap/>
            <w:vAlign w:val="center"/>
          </w:tcPr>
          <w:p w14:paraId="7F086715" w14:textId="66753891" w:rsidR="00054F3B" w:rsidRPr="00A53295" w:rsidRDefault="00054F3B" w:rsidP="00054F3B">
            <w:pPr>
              <w:spacing w:after="0" w:line="240" w:lineRule="auto"/>
              <w:jc w:val="center"/>
              <w:rPr>
                <w:sz w:val="21"/>
                <w:szCs w:val="21"/>
              </w:rPr>
            </w:pPr>
            <w:r w:rsidRPr="00A53295">
              <w:rPr>
                <w:sz w:val="21"/>
                <w:szCs w:val="21"/>
              </w:rPr>
              <w:t>729</w:t>
            </w:r>
          </w:p>
        </w:tc>
        <w:tc>
          <w:tcPr>
            <w:tcW w:w="969" w:type="dxa"/>
            <w:tcBorders>
              <w:right w:val="nil"/>
            </w:tcBorders>
            <w:shd w:val="clear" w:color="auto" w:fill="auto"/>
            <w:vAlign w:val="center"/>
          </w:tcPr>
          <w:p w14:paraId="00677C15" w14:textId="0DF46971"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259</w:t>
            </w:r>
          </w:p>
        </w:tc>
        <w:tc>
          <w:tcPr>
            <w:tcW w:w="3787" w:type="dxa"/>
            <w:tcBorders>
              <w:left w:val="single" w:sz="4" w:space="0" w:color="BFBFBF" w:themeColor="background1" w:themeShade="BF"/>
              <w:right w:val="nil"/>
            </w:tcBorders>
            <w:vAlign w:val="center"/>
          </w:tcPr>
          <w:p w14:paraId="02D2B125" w14:textId="400179A9" w:rsidR="00054F3B" w:rsidRPr="00A53295" w:rsidRDefault="00054F3B" w:rsidP="00054F3B">
            <w:pPr>
              <w:spacing w:after="0" w:line="240" w:lineRule="auto"/>
              <w:rPr>
                <w:sz w:val="21"/>
                <w:szCs w:val="21"/>
              </w:rPr>
            </w:pPr>
            <w:r w:rsidRPr="00A53295">
              <w:rPr>
                <w:sz w:val="21"/>
                <w:szCs w:val="21"/>
              </w:rPr>
              <w:t>Business Development Representative</w:t>
            </w:r>
          </w:p>
        </w:tc>
        <w:tc>
          <w:tcPr>
            <w:tcW w:w="564" w:type="dxa"/>
            <w:vAlign w:val="center"/>
          </w:tcPr>
          <w:p w14:paraId="67E291C2" w14:textId="13A50E3B" w:rsidR="00054F3B" w:rsidRPr="00A53295" w:rsidRDefault="00054F3B" w:rsidP="00054F3B">
            <w:pPr>
              <w:spacing w:after="0" w:line="240" w:lineRule="auto"/>
              <w:jc w:val="center"/>
              <w:rPr>
                <w:sz w:val="21"/>
                <w:szCs w:val="21"/>
              </w:rPr>
            </w:pPr>
            <w:r w:rsidRPr="00A53295">
              <w:rPr>
                <w:sz w:val="21"/>
                <w:szCs w:val="21"/>
              </w:rPr>
              <w:t>155</w:t>
            </w:r>
          </w:p>
        </w:tc>
        <w:tc>
          <w:tcPr>
            <w:tcW w:w="974" w:type="dxa"/>
            <w:tcBorders>
              <w:right w:val="nil"/>
            </w:tcBorders>
            <w:vAlign w:val="center"/>
          </w:tcPr>
          <w:p w14:paraId="79FEBDF4" w14:textId="39102AEB" w:rsidR="00054F3B" w:rsidRPr="00054F3B" w:rsidRDefault="00054F3B" w:rsidP="00054F3B">
            <w:pPr>
              <w:spacing w:after="0" w:line="240" w:lineRule="auto"/>
              <w:jc w:val="center"/>
              <w:rPr>
                <w:sz w:val="21"/>
                <w:szCs w:val="21"/>
              </w:rPr>
            </w:pPr>
            <w:r w:rsidRPr="00054F3B">
              <w:rPr>
                <w:sz w:val="21"/>
                <w:szCs w:val="21"/>
              </w:rPr>
              <w:t>38</w:t>
            </w:r>
          </w:p>
        </w:tc>
      </w:tr>
      <w:tr w:rsidR="00054F3B" w:rsidRPr="00C035EC" w14:paraId="08934F97" w14:textId="77777777" w:rsidTr="00054F3B">
        <w:trPr>
          <w:trHeight w:val="287"/>
        </w:trPr>
        <w:tc>
          <w:tcPr>
            <w:tcW w:w="3510" w:type="dxa"/>
            <w:shd w:val="clear" w:color="auto" w:fill="auto"/>
            <w:noWrap/>
            <w:vAlign w:val="center"/>
          </w:tcPr>
          <w:p w14:paraId="40B54F1F" w14:textId="5E56C69F" w:rsidR="00054F3B" w:rsidRPr="00A53295" w:rsidRDefault="00054F3B" w:rsidP="00054F3B">
            <w:pPr>
              <w:spacing w:after="0" w:line="240" w:lineRule="auto"/>
              <w:rPr>
                <w:sz w:val="21"/>
                <w:szCs w:val="21"/>
              </w:rPr>
            </w:pPr>
            <w:r w:rsidRPr="00A53295">
              <w:rPr>
                <w:sz w:val="21"/>
                <w:szCs w:val="21"/>
              </w:rPr>
              <w:t>Marketing Associate</w:t>
            </w:r>
          </w:p>
        </w:tc>
        <w:tc>
          <w:tcPr>
            <w:tcW w:w="726" w:type="dxa"/>
            <w:shd w:val="clear" w:color="auto" w:fill="auto"/>
            <w:noWrap/>
            <w:vAlign w:val="center"/>
          </w:tcPr>
          <w:p w14:paraId="06A93F97" w14:textId="487C51B3" w:rsidR="00054F3B" w:rsidRPr="00A53295" w:rsidRDefault="00054F3B" w:rsidP="00054F3B">
            <w:pPr>
              <w:spacing w:after="0" w:line="240" w:lineRule="auto"/>
              <w:jc w:val="center"/>
              <w:rPr>
                <w:sz w:val="21"/>
                <w:szCs w:val="21"/>
              </w:rPr>
            </w:pPr>
            <w:r w:rsidRPr="00A53295">
              <w:rPr>
                <w:sz w:val="21"/>
                <w:szCs w:val="21"/>
              </w:rPr>
              <w:t>657</w:t>
            </w:r>
          </w:p>
        </w:tc>
        <w:tc>
          <w:tcPr>
            <w:tcW w:w="969" w:type="dxa"/>
            <w:tcBorders>
              <w:right w:val="nil"/>
            </w:tcBorders>
            <w:shd w:val="clear" w:color="auto" w:fill="auto"/>
            <w:vAlign w:val="center"/>
          </w:tcPr>
          <w:p w14:paraId="25F949D7" w14:textId="747DBC6F"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129</w:t>
            </w:r>
          </w:p>
        </w:tc>
        <w:tc>
          <w:tcPr>
            <w:tcW w:w="3787" w:type="dxa"/>
            <w:tcBorders>
              <w:left w:val="single" w:sz="4" w:space="0" w:color="BFBFBF" w:themeColor="background1" w:themeShade="BF"/>
              <w:right w:val="nil"/>
            </w:tcBorders>
            <w:vAlign w:val="center"/>
          </w:tcPr>
          <w:p w14:paraId="7BB5EA9A" w14:textId="3E1FAC00" w:rsidR="00054F3B" w:rsidRPr="00A53295" w:rsidRDefault="00054F3B" w:rsidP="00054F3B">
            <w:pPr>
              <w:spacing w:after="0" w:line="240" w:lineRule="auto"/>
              <w:rPr>
                <w:sz w:val="21"/>
                <w:szCs w:val="21"/>
              </w:rPr>
            </w:pPr>
            <w:r w:rsidRPr="00A53295">
              <w:rPr>
                <w:sz w:val="21"/>
                <w:szCs w:val="21"/>
              </w:rPr>
              <w:t>Inside Sales</w:t>
            </w:r>
          </w:p>
        </w:tc>
        <w:tc>
          <w:tcPr>
            <w:tcW w:w="564" w:type="dxa"/>
            <w:vAlign w:val="center"/>
          </w:tcPr>
          <w:p w14:paraId="0CF61A59" w14:textId="6016492D" w:rsidR="00054F3B" w:rsidRPr="00A53295" w:rsidRDefault="00054F3B" w:rsidP="00054F3B">
            <w:pPr>
              <w:spacing w:after="0" w:line="240" w:lineRule="auto"/>
              <w:jc w:val="center"/>
              <w:rPr>
                <w:sz w:val="21"/>
                <w:szCs w:val="21"/>
              </w:rPr>
            </w:pPr>
            <w:r w:rsidRPr="00A53295">
              <w:rPr>
                <w:sz w:val="21"/>
                <w:szCs w:val="21"/>
              </w:rPr>
              <w:t>151</w:t>
            </w:r>
          </w:p>
        </w:tc>
        <w:tc>
          <w:tcPr>
            <w:tcW w:w="974" w:type="dxa"/>
            <w:tcBorders>
              <w:right w:val="nil"/>
            </w:tcBorders>
            <w:vAlign w:val="center"/>
          </w:tcPr>
          <w:p w14:paraId="585D7A4F" w14:textId="3C4B5768" w:rsidR="00054F3B" w:rsidRPr="00054F3B" w:rsidRDefault="00054F3B" w:rsidP="00054F3B">
            <w:pPr>
              <w:spacing w:after="0" w:line="240" w:lineRule="auto"/>
              <w:jc w:val="center"/>
              <w:rPr>
                <w:sz w:val="21"/>
                <w:szCs w:val="21"/>
              </w:rPr>
            </w:pPr>
            <w:r w:rsidRPr="00054F3B">
              <w:rPr>
                <w:sz w:val="21"/>
                <w:szCs w:val="21"/>
              </w:rPr>
              <w:t>61</w:t>
            </w:r>
          </w:p>
        </w:tc>
      </w:tr>
      <w:tr w:rsidR="00054F3B" w:rsidRPr="00C035EC" w14:paraId="6955B72A" w14:textId="77777777" w:rsidTr="00054F3B">
        <w:trPr>
          <w:trHeight w:val="242"/>
        </w:trPr>
        <w:tc>
          <w:tcPr>
            <w:tcW w:w="3510" w:type="dxa"/>
            <w:shd w:val="clear" w:color="auto" w:fill="auto"/>
            <w:noWrap/>
            <w:vAlign w:val="center"/>
          </w:tcPr>
          <w:p w14:paraId="4B8F34B4" w14:textId="7C712C5A" w:rsidR="00054F3B" w:rsidRPr="00A53295" w:rsidRDefault="00054F3B" w:rsidP="00054F3B">
            <w:pPr>
              <w:spacing w:after="0" w:line="240" w:lineRule="auto"/>
              <w:rPr>
                <w:sz w:val="21"/>
                <w:szCs w:val="21"/>
              </w:rPr>
            </w:pPr>
            <w:r w:rsidRPr="00A53295">
              <w:rPr>
                <w:sz w:val="21"/>
                <w:szCs w:val="21"/>
              </w:rPr>
              <w:t>Outside Sales Representative</w:t>
            </w:r>
          </w:p>
        </w:tc>
        <w:tc>
          <w:tcPr>
            <w:tcW w:w="726" w:type="dxa"/>
            <w:shd w:val="clear" w:color="auto" w:fill="auto"/>
            <w:noWrap/>
            <w:vAlign w:val="center"/>
          </w:tcPr>
          <w:p w14:paraId="4FE5AB9D" w14:textId="77ADAB63" w:rsidR="00054F3B" w:rsidRPr="00A53295" w:rsidRDefault="00054F3B" w:rsidP="00054F3B">
            <w:pPr>
              <w:spacing w:after="0" w:line="240" w:lineRule="auto"/>
              <w:jc w:val="center"/>
              <w:rPr>
                <w:sz w:val="21"/>
                <w:szCs w:val="21"/>
              </w:rPr>
            </w:pPr>
            <w:r w:rsidRPr="00A53295">
              <w:rPr>
                <w:sz w:val="21"/>
                <w:szCs w:val="21"/>
              </w:rPr>
              <w:t>630</w:t>
            </w:r>
          </w:p>
        </w:tc>
        <w:tc>
          <w:tcPr>
            <w:tcW w:w="969" w:type="dxa"/>
            <w:tcBorders>
              <w:right w:val="nil"/>
            </w:tcBorders>
            <w:shd w:val="clear" w:color="auto" w:fill="auto"/>
            <w:vAlign w:val="center"/>
          </w:tcPr>
          <w:p w14:paraId="38F59827" w14:textId="16B2EADC"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235</w:t>
            </w:r>
          </w:p>
        </w:tc>
        <w:tc>
          <w:tcPr>
            <w:tcW w:w="3787" w:type="dxa"/>
            <w:tcBorders>
              <w:left w:val="single" w:sz="4" w:space="0" w:color="BFBFBF" w:themeColor="background1" w:themeShade="BF"/>
              <w:right w:val="nil"/>
            </w:tcBorders>
            <w:vAlign w:val="center"/>
          </w:tcPr>
          <w:p w14:paraId="273C5853" w14:textId="520220A2" w:rsidR="00054F3B" w:rsidRPr="00A53295" w:rsidRDefault="00054F3B" w:rsidP="00054F3B">
            <w:pPr>
              <w:spacing w:after="0" w:line="240" w:lineRule="auto"/>
              <w:rPr>
                <w:sz w:val="21"/>
                <w:szCs w:val="21"/>
              </w:rPr>
            </w:pPr>
            <w:r w:rsidRPr="00A53295">
              <w:rPr>
                <w:sz w:val="21"/>
                <w:szCs w:val="21"/>
              </w:rPr>
              <w:t>Email Marketing Specialist</w:t>
            </w:r>
          </w:p>
        </w:tc>
        <w:tc>
          <w:tcPr>
            <w:tcW w:w="564" w:type="dxa"/>
            <w:vAlign w:val="center"/>
          </w:tcPr>
          <w:p w14:paraId="51153CAC" w14:textId="36AAC629" w:rsidR="00054F3B" w:rsidRPr="00A53295" w:rsidRDefault="00054F3B" w:rsidP="00054F3B">
            <w:pPr>
              <w:spacing w:after="0" w:line="240" w:lineRule="auto"/>
              <w:jc w:val="center"/>
              <w:rPr>
                <w:sz w:val="21"/>
                <w:szCs w:val="21"/>
              </w:rPr>
            </w:pPr>
            <w:r w:rsidRPr="00A53295">
              <w:rPr>
                <w:sz w:val="21"/>
                <w:szCs w:val="21"/>
              </w:rPr>
              <w:t>144</w:t>
            </w:r>
          </w:p>
        </w:tc>
        <w:tc>
          <w:tcPr>
            <w:tcW w:w="974" w:type="dxa"/>
            <w:tcBorders>
              <w:right w:val="nil"/>
            </w:tcBorders>
            <w:vAlign w:val="center"/>
          </w:tcPr>
          <w:p w14:paraId="36C56821" w14:textId="3165090C" w:rsidR="00054F3B" w:rsidRPr="00054F3B" w:rsidRDefault="00054F3B" w:rsidP="00054F3B">
            <w:pPr>
              <w:spacing w:after="0" w:line="240" w:lineRule="auto"/>
              <w:jc w:val="center"/>
              <w:rPr>
                <w:sz w:val="21"/>
                <w:szCs w:val="21"/>
              </w:rPr>
            </w:pPr>
            <w:r w:rsidRPr="00054F3B">
              <w:rPr>
                <w:sz w:val="21"/>
                <w:szCs w:val="21"/>
              </w:rPr>
              <w:t>54</w:t>
            </w:r>
          </w:p>
        </w:tc>
      </w:tr>
      <w:tr w:rsidR="00054F3B" w:rsidRPr="00C035EC" w14:paraId="4D86AA94" w14:textId="77777777" w:rsidTr="00054F3B">
        <w:trPr>
          <w:trHeight w:val="287"/>
        </w:trPr>
        <w:tc>
          <w:tcPr>
            <w:tcW w:w="3510" w:type="dxa"/>
            <w:shd w:val="clear" w:color="auto" w:fill="auto"/>
            <w:noWrap/>
            <w:vAlign w:val="center"/>
          </w:tcPr>
          <w:p w14:paraId="1860A5DE" w14:textId="56F6422B" w:rsidR="00054F3B" w:rsidRPr="00A53295" w:rsidRDefault="00054F3B" w:rsidP="00054F3B">
            <w:pPr>
              <w:spacing w:after="0" w:line="240" w:lineRule="auto"/>
              <w:rPr>
                <w:sz w:val="21"/>
                <w:szCs w:val="21"/>
              </w:rPr>
            </w:pPr>
            <w:r w:rsidRPr="00A53295">
              <w:rPr>
                <w:sz w:val="21"/>
                <w:szCs w:val="21"/>
              </w:rPr>
              <w:t>Account Representative</w:t>
            </w:r>
          </w:p>
        </w:tc>
        <w:tc>
          <w:tcPr>
            <w:tcW w:w="726" w:type="dxa"/>
            <w:shd w:val="clear" w:color="auto" w:fill="auto"/>
            <w:noWrap/>
            <w:vAlign w:val="center"/>
          </w:tcPr>
          <w:p w14:paraId="4EC806CC" w14:textId="21343E9A" w:rsidR="00054F3B" w:rsidRPr="00A53295" w:rsidRDefault="00054F3B" w:rsidP="00054F3B">
            <w:pPr>
              <w:spacing w:after="0" w:line="240" w:lineRule="auto"/>
              <w:jc w:val="center"/>
              <w:rPr>
                <w:sz w:val="21"/>
                <w:szCs w:val="21"/>
              </w:rPr>
            </w:pPr>
            <w:r w:rsidRPr="00A53295">
              <w:rPr>
                <w:sz w:val="21"/>
                <w:szCs w:val="21"/>
              </w:rPr>
              <w:t>512</w:t>
            </w:r>
          </w:p>
        </w:tc>
        <w:tc>
          <w:tcPr>
            <w:tcW w:w="969" w:type="dxa"/>
            <w:tcBorders>
              <w:right w:val="nil"/>
            </w:tcBorders>
            <w:shd w:val="clear" w:color="auto" w:fill="auto"/>
            <w:vAlign w:val="center"/>
          </w:tcPr>
          <w:p w14:paraId="6AB98F15" w14:textId="68E8A933"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187</w:t>
            </w:r>
          </w:p>
        </w:tc>
        <w:tc>
          <w:tcPr>
            <w:tcW w:w="3787" w:type="dxa"/>
            <w:tcBorders>
              <w:left w:val="single" w:sz="4" w:space="0" w:color="BFBFBF" w:themeColor="background1" w:themeShade="BF"/>
              <w:right w:val="nil"/>
            </w:tcBorders>
            <w:vAlign w:val="center"/>
          </w:tcPr>
          <w:p w14:paraId="4DA1D985" w14:textId="5080EE88" w:rsidR="00054F3B" w:rsidRPr="00A53295" w:rsidRDefault="00054F3B" w:rsidP="00054F3B">
            <w:pPr>
              <w:spacing w:after="0" w:line="240" w:lineRule="auto"/>
              <w:rPr>
                <w:sz w:val="21"/>
                <w:szCs w:val="21"/>
              </w:rPr>
            </w:pPr>
            <w:r w:rsidRPr="00A53295">
              <w:rPr>
                <w:sz w:val="20"/>
                <w:szCs w:val="21"/>
              </w:rPr>
              <w:t>Bilingual Sales/Agent, Finance And Insurance Industry Information And Technology Industry</w:t>
            </w:r>
          </w:p>
        </w:tc>
        <w:tc>
          <w:tcPr>
            <w:tcW w:w="564" w:type="dxa"/>
            <w:vAlign w:val="center"/>
          </w:tcPr>
          <w:p w14:paraId="5522A7F2" w14:textId="7D4BB6DD" w:rsidR="00054F3B" w:rsidRPr="00A53295" w:rsidRDefault="00054F3B" w:rsidP="00054F3B">
            <w:pPr>
              <w:spacing w:after="0" w:line="240" w:lineRule="auto"/>
              <w:jc w:val="center"/>
              <w:rPr>
                <w:sz w:val="21"/>
                <w:szCs w:val="21"/>
              </w:rPr>
            </w:pPr>
            <w:r w:rsidRPr="00A53295">
              <w:rPr>
                <w:sz w:val="21"/>
                <w:szCs w:val="21"/>
              </w:rPr>
              <w:t>131</w:t>
            </w:r>
          </w:p>
        </w:tc>
        <w:tc>
          <w:tcPr>
            <w:tcW w:w="974" w:type="dxa"/>
            <w:tcBorders>
              <w:right w:val="nil"/>
            </w:tcBorders>
            <w:vAlign w:val="center"/>
          </w:tcPr>
          <w:p w14:paraId="2D91C695" w14:textId="0C18EA27" w:rsidR="00054F3B" w:rsidRPr="00054F3B" w:rsidRDefault="00054F3B" w:rsidP="00054F3B">
            <w:pPr>
              <w:spacing w:after="0" w:line="240" w:lineRule="auto"/>
              <w:jc w:val="center"/>
              <w:rPr>
                <w:sz w:val="21"/>
                <w:szCs w:val="21"/>
              </w:rPr>
            </w:pPr>
            <w:r w:rsidRPr="00054F3B">
              <w:rPr>
                <w:sz w:val="21"/>
                <w:szCs w:val="21"/>
              </w:rPr>
              <w:t>64</w:t>
            </w:r>
          </w:p>
        </w:tc>
      </w:tr>
      <w:tr w:rsidR="00054F3B" w:rsidRPr="00C035EC" w14:paraId="420283EA" w14:textId="77777777" w:rsidTr="00054F3B">
        <w:trPr>
          <w:trHeight w:val="233"/>
        </w:trPr>
        <w:tc>
          <w:tcPr>
            <w:tcW w:w="3510" w:type="dxa"/>
            <w:shd w:val="clear" w:color="auto" w:fill="auto"/>
            <w:noWrap/>
            <w:vAlign w:val="center"/>
          </w:tcPr>
          <w:p w14:paraId="424AD97D" w14:textId="3142226D" w:rsidR="00054F3B" w:rsidRPr="00A53295" w:rsidRDefault="00054F3B" w:rsidP="00054F3B">
            <w:pPr>
              <w:spacing w:after="0" w:line="240" w:lineRule="auto"/>
              <w:rPr>
                <w:sz w:val="21"/>
                <w:szCs w:val="21"/>
              </w:rPr>
            </w:pPr>
            <w:r w:rsidRPr="00A53295">
              <w:rPr>
                <w:sz w:val="21"/>
                <w:szCs w:val="21"/>
              </w:rPr>
              <w:t>Marketing Analyst</w:t>
            </w:r>
          </w:p>
        </w:tc>
        <w:tc>
          <w:tcPr>
            <w:tcW w:w="726" w:type="dxa"/>
            <w:shd w:val="clear" w:color="auto" w:fill="auto"/>
            <w:noWrap/>
            <w:vAlign w:val="center"/>
          </w:tcPr>
          <w:p w14:paraId="4C867590" w14:textId="272E6592" w:rsidR="00054F3B" w:rsidRPr="00A53295" w:rsidRDefault="00054F3B" w:rsidP="00054F3B">
            <w:pPr>
              <w:spacing w:after="0" w:line="240" w:lineRule="auto"/>
              <w:jc w:val="center"/>
              <w:rPr>
                <w:sz w:val="21"/>
                <w:szCs w:val="21"/>
              </w:rPr>
            </w:pPr>
            <w:r w:rsidRPr="00A53295">
              <w:rPr>
                <w:sz w:val="21"/>
                <w:szCs w:val="21"/>
              </w:rPr>
              <w:t>497</w:t>
            </w:r>
          </w:p>
        </w:tc>
        <w:tc>
          <w:tcPr>
            <w:tcW w:w="969" w:type="dxa"/>
            <w:tcBorders>
              <w:right w:val="nil"/>
            </w:tcBorders>
            <w:shd w:val="clear" w:color="auto" w:fill="auto"/>
            <w:vAlign w:val="center"/>
          </w:tcPr>
          <w:p w14:paraId="5D58F764" w14:textId="40AFFAF8"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68</w:t>
            </w:r>
          </w:p>
        </w:tc>
        <w:tc>
          <w:tcPr>
            <w:tcW w:w="3787" w:type="dxa"/>
            <w:tcBorders>
              <w:left w:val="single" w:sz="4" w:space="0" w:color="BFBFBF" w:themeColor="background1" w:themeShade="BF"/>
              <w:right w:val="nil"/>
            </w:tcBorders>
            <w:vAlign w:val="center"/>
          </w:tcPr>
          <w:p w14:paraId="5C929D77" w14:textId="5CB325DC" w:rsidR="00054F3B" w:rsidRPr="00A53295" w:rsidRDefault="00054F3B" w:rsidP="00054F3B">
            <w:pPr>
              <w:spacing w:after="0" w:line="240" w:lineRule="auto"/>
              <w:rPr>
                <w:sz w:val="21"/>
                <w:szCs w:val="21"/>
              </w:rPr>
            </w:pPr>
            <w:r w:rsidRPr="00A53295">
              <w:rPr>
                <w:sz w:val="21"/>
                <w:szCs w:val="21"/>
              </w:rPr>
              <w:t>Marketing Manager</w:t>
            </w:r>
          </w:p>
        </w:tc>
        <w:tc>
          <w:tcPr>
            <w:tcW w:w="564" w:type="dxa"/>
            <w:vAlign w:val="center"/>
          </w:tcPr>
          <w:p w14:paraId="7FAFD5AA" w14:textId="5FC04036" w:rsidR="00054F3B" w:rsidRPr="00A53295" w:rsidRDefault="00054F3B" w:rsidP="00054F3B">
            <w:pPr>
              <w:spacing w:after="0" w:line="240" w:lineRule="auto"/>
              <w:jc w:val="center"/>
              <w:rPr>
                <w:sz w:val="21"/>
                <w:szCs w:val="21"/>
              </w:rPr>
            </w:pPr>
            <w:r w:rsidRPr="00A53295">
              <w:rPr>
                <w:sz w:val="21"/>
                <w:szCs w:val="21"/>
              </w:rPr>
              <w:t>131</w:t>
            </w:r>
          </w:p>
        </w:tc>
        <w:tc>
          <w:tcPr>
            <w:tcW w:w="974" w:type="dxa"/>
            <w:tcBorders>
              <w:right w:val="nil"/>
            </w:tcBorders>
            <w:vAlign w:val="center"/>
          </w:tcPr>
          <w:p w14:paraId="17A4C921" w14:textId="32DB9703" w:rsidR="00054F3B" w:rsidRPr="00054F3B" w:rsidRDefault="00054F3B" w:rsidP="00054F3B">
            <w:pPr>
              <w:spacing w:after="0" w:line="240" w:lineRule="auto"/>
              <w:jc w:val="center"/>
              <w:rPr>
                <w:sz w:val="21"/>
                <w:szCs w:val="21"/>
              </w:rPr>
            </w:pPr>
            <w:r w:rsidRPr="00054F3B">
              <w:rPr>
                <w:sz w:val="21"/>
                <w:szCs w:val="21"/>
              </w:rPr>
              <w:t>21</w:t>
            </w:r>
          </w:p>
        </w:tc>
      </w:tr>
      <w:tr w:rsidR="00054F3B" w:rsidRPr="00C035EC" w14:paraId="634DFA94" w14:textId="77777777" w:rsidTr="00054F3B">
        <w:trPr>
          <w:trHeight w:val="197"/>
        </w:trPr>
        <w:tc>
          <w:tcPr>
            <w:tcW w:w="3510" w:type="dxa"/>
            <w:shd w:val="clear" w:color="auto" w:fill="auto"/>
            <w:noWrap/>
            <w:vAlign w:val="center"/>
          </w:tcPr>
          <w:p w14:paraId="758B8C09" w14:textId="787B610D" w:rsidR="00054F3B" w:rsidRPr="00A53295" w:rsidRDefault="00054F3B" w:rsidP="00054F3B">
            <w:pPr>
              <w:spacing w:after="0" w:line="240" w:lineRule="auto"/>
              <w:rPr>
                <w:sz w:val="21"/>
                <w:szCs w:val="21"/>
              </w:rPr>
            </w:pPr>
            <w:r w:rsidRPr="00A53295">
              <w:rPr>
                <w:sz w:val="21"/>
                <w:szCs w:val="21"/>
              </w:rPr>
              <w:t>Sales Executive</w:t>
            </w:r>
          </w:p>
        </w:tc>
        <w:tc>
          <w:tcPr>
            <w:tcW w:w="726" w:type="dxa"/>
            <w:shd w:val="clear" w:color="auto" w:fill="auto"/>
            <w:noWrap/>
            <w:vAlign w:val="center"/>
          </w:tcPr>
          <w:p w14:paraId="058821EB" w14:textId="363FE642" w:rsidR="00054F3B" w:rsidRPr="00A53295" w:rsidRDefault="00054F3B" w:rsidP="00054F3B">
            <w:pPr>
              <w:spacing w:after="0" w:line="240" w:lineRule="auto"/>
              <w:jc w:val="center"/>
              <w:rPr>
                <w:sz w:val="21"/>
                <w:szCs w:val="21"/>
              </w:rPr>
            </w:pPr>
            <w:r w:rsidRPr="00A53295">
              <w:rPr>
                <w:sz w:val="21"/>
                <w:szCs w:val="21"/>
              </w:rPr>
              <w:t>418</w:t>
            </w:r>
          </w:p>
        </w:tc>
        <w:tc>
          <w:tcPr>
            <w:tcW w:w="969" w:type="dxa"/>
            <w:tcBorders>
              <w:right w:val="nil"/>
            </w:tcBorders>
            <w:shd w:val="clear" w:color="auto" w:fill="auto"/>
            <w:vAlign w:val="center"/>
          </w:tcPr>
          <w:p w14:paraId="5289F688" w14:textId="3A3BD615" w:rsidR="00054F3B" w:rsidRPr="00054F3B" w:rsidRDefault="00054F3B" w:rsidP="00054F3B">
            <w:pPr>
              <w:spacing w:after="0" w:line="240" w:lineRule="auto"/>
              <w:jc w:val="center"/>
              <w:rPr>
                <w:rFonts w:asciiTheme="minorHAnsi" w:eastAsia="Times New Roman" w:hAnsiTheme="minorHAnsi"/>
                <w:sz w:val="21"/>
                <w:szCs w:val="21"/>
              </w:rPr>
            </w:pPr>
            <w:r w:rsidRPr="00054F3B">
              <w:rPr>
                <w:sz w:val="21"/>
                <w:szCs w:val="21"/>
              </w:rPr>
              <w:t>79</w:t>
            </w:r>
          </w:p>
        </w:tc>
        <w:tc>
          <w:tcPr>
            <w:tcW w:w="3787" w:type="dxa"/>
            <w:tcBorders>
              <w:left w:val="single" w:sz="4" w:space="0" w:color="BFBFBF" w:themeColor="background1" w:themeShade="BF"/>
              <w:right w:val="nil"/>
            </w:tcBorders>
            <w:vAlign w:val="center"/>
          </w:tcPr>
          <w:p w14:paraId="1A16DDD3" w14:textId="6D6C48E8" w:rsidR="00054F3B" w:rsidRPr="00A53295" w:rsidRDefault="00054F3B" w:rsidP="00054F3B">
            <w:pPr>
              <w:spacing w:after="0" w:line="240" w:lineRule="auto"/>
              <w:rPr>
                <w:sz w:val="21"/>
                <w:szCs w:val="21"/>
              </w:rPr>
            </w:pPr>
            <w:r w:rsidRPr="00A53295">
              <w:rPr>
                <w:sz w:val="21"/>
                <w:szCs w:val="21"/>
              </w:rPr>
              <w:t>Independent Sales Representative</w:t>
            </w:r>
          </w:p>
        </w:tc>
        <w:tc>
          <w:tcPr>
            <w:tcW w:w="564" w:type="dxa"/>
            <w:vAlign w:val="center"/>
          </w:tcPr>
          <w:p w14:paraId="7A48B294" w14:textId="6E35DEB2" w:rsidR="00054F3B" w:rsidRPr="00A53295" w:rsidRDefault="00054F3B" w:rsidP="00054F3B">
            <w:pPr>
              <w:spacing w:after="0" w:line="240" w:lineRule="auto"/>
              <w:jc w:val="center"/>
              <w:rPr>
                <w:sz w:val="21"/>
                <w:szCs w:val="21"/>
              </w:rPr>
            </w:pPr>
            <w:r w:rsidRPr="00A53295">
              <w:rPr>
                <w:sz w:val="21"/>
                <w:szCs w:val="21"/>
              </w:rPr>
              <w:t>130</w:t>
            </w:r>
          </w:p>
        </w:tc>
        <w:tc>
          <w:tcPr>
            <w:tcW w:w="974" w:type="dxa"/>
            <w:tcBorders>
              <w:right w:val="nil"/>
            </w:tcBorders>
            <w:vAlign w:val="center"/>
          </w:tcPr>
          <w:p w14:paraId="51F7CA2E" w14:textId="2D3D1473" w:rsidR="00054F3B" w:rsidRPr="00054F3B" w:rsidRDefault="00054F3B" w:rsidP="00054F3B">
            <w:pPr>
              <w:spacing w:after="0" w:line="240" w:lineRule="auto"/>
              <w:jc w:val="center"/>
              <w:rPr>
                <w:sz w:val="21"/>
                <w:szCs w:val="21"/>
              </w:rPr>
            </w:pPr>
            <w:r w:rsidRPr="00054F3B">
              <w:rPr>
                <w:sz w:val="21"/>
                <w:szCs w:val="21"/>
              </w:rPr>
              <w:t>45</w:t>
            </w:r>
          </w:p>
        </w:tc>
      </w:tr>
      <w:tr w:rsidR="00054F3B" w:rsidRPr="00C035EC" w14:paraId="6335BBA4" w14:textId="77777777" w:rsidTr="00054F3B">
        <w:trPr>
          <w:trHeight w:val="197"/>
        </w:trPr>
        <w:tc>
          <w:tcPr>
            <w:tcW w:w="3510" w:type="dxa"/>
            <w:shd w:val="clear" w:color="auto" w:fill="auto"/>
            <w:noWrap/>
            <w:vAlign w:val="center"/>
          </w:tcPr>
          <w:p w14:paraId="1B2BD39D" w14:textId="4C714CA4" w:rsidR="00054F3B" w:rsidRPr="00A53295" w:rsidRDefault="00054F3B" w:rsidP="00054F3B">
            <w:pPr>
              <w:spacing w:after="0" w:line="240" w:lineRule="auto"/>
              <w:rPr>
                <w:sz w:val="21"/>
                <w:szCs w:val="21"/>
              </w:rPr>
            </w:pPr>
            <w:r w:rsidRPr="00A53295">
              <w:rPr>
                <w:sz w:val="20"/>
                <w:szCs w:val="21"/>
              </w:rPr>
              <w:t>Business to Business Sales Representative</w:t>
            </w:r>
          </w:p>
        </w:tc>
        <w:tc>
          <w:tcPr>
            <w:tcW w:w="726" w:type="dxa"/>
            <w:shd w:val="clear" w:color="auto" w:fill="auto"/>
            <w:noWrap/>
            <w:vAlign w:val="center"/>
          </w:tcPr>
          <w:p w14:paraId="7B61EDF2" w14:textId="3196012D" w:rsidR="00054F3B" w:rsidRPr="00A53295" w:rsidRDefault="00054F3B" w:rsidP="00054F3B">
            <w:pPr>
              <w:spacing w:after="0" w:line="240" w:lineRule="auto"/>
              <w:jc w:val="center"/>
              <w:rPr>
                <w:sz w:val="21"/>
                <w:szCs w:val="21"/>
              </w:rPr>
            </w:pPr>
            <w:r w:rsidRPr="00A53295">
              <w:rPr>
                <w:sz w:val="21"/>
                <w:szCs w:val="21"/>
              </w:rPr>
              <w:t>367</w:t>
            </w:r>
          </w:p>
        </w:tc>
        <w:tc>
          <w:tcPr>
            <w:tcW w:w="969" w:type="dxa"/>
            <w:tcBorders>
              <w:right w:val="nil"/>
            </w:tcBorders>
            <w:shd w:val="clear" w:color="auto" w:fill="auto"/>
            <w:vAlign w:val="center"/>
          </w:tcPr>
          <w:p w14:paraId="76F25ACA" w14:textId="2490C33D" w:rsidR="00054F3B" w:rsidRPr="00054F3B" w:rsidRDefault="00054F3B" w:rsidP="00054F3B">
            <w:pPr>
              <w:spacing w:after="0" w:line="240" w:lineRule="auto"/>
              <w:jc w:val="center"/>
              <w:rPr>
                <w:sz w:val="21"/>
                <w:szCs w:val="21"/>
              </w:rPr>
            </w:pPr>
            <w:r w:rsidRPr="00054F3B">
              <w:rPr>
                <w:sz w:val="21"/>
                <w:szCs w:val="21"/>
              </w:rPr>
              <w:t>118</w:t>
            </w:r>
          </w:p>
        </w:tc>
        <w:tc>
          <w:tcPr>
            <w:tcW w:w="3787" w:type="dxa"/>
            <w:tcBorders>
              <w:left w:val="single" w:sz="4" w:space="0" w:color="BFBFBF" w:themeColor="background1" w:themeShade="BF"/>
              <w:right w:val="nil"/>
            </w:tcBorders>
            <w:vAlign w:val="center"/>
          </w:tcPr>
          <w:p w14:paraId="4A91FD94" w14:textId="23AD3A97" w:rsidR="00054F3B" w:rsidRPr="00A53295" w:rsidRDefault="00054F3B" w:rsidP="00054F3B">
            <w:pPr>
              <w:spacing w:after="0" w:line="240" w:lineRule="auto"/>
              <w:rPr>
                <w:sz w:val="21"/>
                <w:szCs w:val="21"/>
              </w:rPr>
            </w:pPr>
            <w:r w:rsidRPr="00A53295">
              <w:rPr>
                <w:sz w:val="21"/>
                <w:szCs w:val="21"/>
              </w:rPr>
              <w:t>Social Media Specialist</w:t>
            </w:r>
          </w:p>
        </w:tc>
        <w:tc>
          <w:tcPr>
            <w:tcW w:w="564" w:type="dxa"/>
            <w:vAlign w:val="center"/>
          </w:tcPr>
          <w:p w14:paraId="5DB9FCE4" w14:textId="47AD8A4C" w:rsidR="00054F3B" w:rsidRPr="00A53295" w:rsidRDefault="00054F3B" w:rsidP="00054F3B">
            <w:pPr>
              <w:spacing w:after="0" w:line="240" w:lineRule="auto"/>
              <w:jc w:val="center"/>
              <w:rPr>
                <w:sz w:val="21"/>
                <w:szCs w:val="21"/>
              </w:rPr>
            </w:pPr>
            <w:r w:rsidRPr="00A53295">
              <w:rPr>
                <w:sz w:val="21"/>
                <w:szCs w:val="21"/>
              </w:rPr>
              <w:t>127</w:t>
            </w:r>
          </w:p>
        </w:tc>
        <w:tc>
          <w:tcPr>
            <w:tcW w:w="974" w:type="dxa"/>
            <w:tcBorders>
              <w:right w:val="nil"/>
            </w:tcBorders>
            <w:vAlign w:val="center"/>
          </w:tcPr>
          <w:p w14:paraId="4327A6C5" w14:textId="1B4648C3" w:rsidR="00054F3B" w:rsidRPr="00054F3B" w:rsidRDefault="00054F3B" w:rsidP="00054F3B">
            <w:pPr>
              <w:spacing w:after="0" w:line="240" w:lineRule="auto"/>
              <w:jc w:val="center"/>
              <w:rPr>
                <w:sz w:val="21"/>
                <w:szCs w:val="21"/>
              </w:rPr>
            </w:pPr>
            <w:r w:rsidRPr="00054F3B">
              <w:rPr>
                <w:sz w:val="21"/>
                <w:szCs w:val="21"/>
              </w:rPr>
              <w:t>20</w:t>
            </w:r>
          </w:p>
        </w:tc>
      </w:tr>
      <w:tr w:rsidR="00054F3B" w:rsidRPr="00C035EC" w14:paraId="0DC34039" w14:textId="77777777" w:rsidTr="00054F3B">
        <w:trPr>
          <w:trHeight w:val="197"/>
        </w:trPr>
        <w:tc>
          <w:tcPr>
            <w:tcW w:w="3510" w:type="dxa"/>
            <w:shd w:val="clear" w:color="auto" w:fill="auto"/>
            <w:noWrap/>
            <w:vAlign w:val="center"/>
          </w:tcPr>
          <w:p w14:paraId="1F6C67E2" w14:textId="62B7EDC4" w:rsidR="00054F3B" w:rsidRPr="00A53295" w:rsidRDefault="00054F3B" w:rsidP="00054F3B">
            <w:pPr>
              <w:spacing w:after="0" w:line="240" w:lineRule="auto"/>
              <w:rPr>
                <w:sz w:val="21"/>
                <w:szCs w:val="21"/>
              </w:rPr>
            </w:pPr>
            <w:r w:rsidRPr="00A53295">
              <w:rPr>
                <w:sz w:val="21"/>
                <w:szCs w:val="21"/>
              </w:rPr>
              <w:t>Sales</w:t>
            </w:r>
          </w:p>
        </w:tc>
        <w:tc>
          <w:tcPr>
            <w:tcW w:w="726" w:type="dxa"/>
            <w:shd w:val="clear" w:color="auto" w:fill="auto"/>
            <w:noWrap/>
            <w:vAlign w:val="center"/>
          </w:tcPr>
          <w:p w14:paraId="1CDA12C2" w14:textId="452970EA" w:rsidR="00054F3B" w:rsidRPr="00A53295" w:rsidRDefault="00054F3B" w:rsidP="00054F3B">
            <w:pPr>
              <w:spacing w:after="0" w:line="240" w:lineRule="auto"/>
              <w:jc w:val="center"/>
              <w:rPr>
                <w:sz w:val="21"/>
                <w:szCs w:val="21"/>
              </w:rPr>
            </w:pPr>
            <w:r w:rsidRPr="00A53295">
              <w:rPr>
                <w:sz w:val="21"/>
                <w:szCs w:val="21"/>
              </w:rPr>
              <w:t>324</w:t>
            </w:r>
          </w:p>
        </w:tc>
        <w:tc>
          <w:tcPr>
            <w:tcW w:w="969" w:type="dxa"/>
            <w:tcBorders>
              <w:right w:val="nil"/>
            </w:tcBorders>
            <w:shd w:val="clear" w:color="auto" w:fill="auto"/>
            <w:vAlign w:val="center"/>
          </w:tcPr>
          <w:p w14:paraId="750E6527" w14:textId="609ECC4E" w:rsidR="00054F3B" w:rsidRPr="00054F3B" w:rsidRDefault="00054F3B" w:rsidP="00054F3B">
            <w:pPr>
              <w:spacing w:after="0" w:line="240" w:lineRule="auto"/>
              <w:jc w:val="center"/>
              <w:rPr>
                <w:sz w:val="21"/>
                <w:szCs w:val="21"/>
              </w:rPr>
            </w:pPr>
            <w:r w:rsidRPr="00054F3B">
              <w:rPr>
                <w:sz w:val="21"/>
                <w:szCs w:val="21"/>
              </w:rPr>
              <w:t>66</w:t>
            </w:r>
          </w:p>
        </w:tc>
        <w:tc>
          <w:tcPr>
            <w:tcW w:w="3787" w:type="dxa"/>
            <w:tcBorders>
              <w:left w:val="single" w:sz="4" w:space="0" w:color="BFBFBF" w:themeColor="background1" w:themeShade="BF"/>
              <w:right w:val="nil"/>
            </w:tcBorders>
            <w:vAlign w:val="center"/>
          </w:tcPr>
          <w:p w14:paraId="444B90B7" w14:textId="679F5E79" w:rsidR="00054F3B" w:rsidRPr="00A53295" w:rsidRDefault="00054F3B" w:rsidP="00054F3B">
            <w:pPr>
              <w:spacing w:after="0" w:line="240" w:lineRule="auto"/>
              <w:rPr>
                <w:sz w:val="21"/>
                <w:szCs w:val="21"/>
              </w:rPr>
            </w:pPr>
            <w:r w:rsidRPr="00A53295">
              <w:rPr>
                <w:sz w:val="21"/>
                <w:szCs w:val="21"/>
              </w:rPr>
              <w:t>Field Sales Representative</w:t>
            </w:r>
          </w:p>
        </w:tc>
        <w:tc>
          <w:tcPr>
            <w:tcW w:w="564" w:type="dxa"/>
            <w:vAlign w:val="center"/>
          </w:tcPr>
          <w:p w14:paraId="21FB8696" w14:textId="67F83221" w:rsidR="00054F3B" w:rsidRPr="00A53295" w:rsidRDefault="00054F3B" w:rsidP="00054F3B">
            <w:pPr>
              <w:spacing w:after="0" w:line="240" w:lineRule="auto"/>
              <w:jc w:val="center"/>
              <w:rPr>
                <w:sz w:val="21"/>
                <w:szCs w:val="21"/>
              </w:rPr>
            </w:pPr>
            <w:r w:rsidRPr="00A53295">
              <w:rPr>
                <w:sz w:val="21"/>
                <w:szCs w:val="21"/>
              </w:rPr>
              <w:t>125</w:t>
            </w:r>
          </w:p>
        </w:tc>
        <w:tc>
          <w:tcPr>
            <w:tcW w:w="974" w:type="dxa"/>
            <w:tcBorders>
              <w:right w:val="nil"/>
            </w:tcBorders>
            <w:vAlign w:val="center"/>
          </w:tcPr>
          <w:p w14:paraId="4966F49E" w14:textId="7262112A" w:rsidR="00054F3B" w:rsidRPr="00054F3B" w:rsidRDefault="00054F3B" w:rsidP="00054F3B">
            <w:pPr>
              <w:spacing w:after="0" w:line="240" w:lineRule="auto"/>
              <w:jc w:val="center"/>
              <w:rPr>
                <w:sz w:val="21"/>
                <w:szCs w:val="21"/>
              </w:rPr>
            </w:pPr>
            <w:r w:rsidRPr="00054F3B">
              <w:rPr>
                <w:sz w:val="21"/>
                <w:szCs w:val="21"/>
              </w:rPr>
              <w:t>23</w:t>
            </w:r>
          </w:p>
        </w:tc>
      </w:tr>
      <w:tr w:rsidR="00054F3B" w:rsidRPr="00C035EC" w14:paraId="31EFAEF4" w14:textId="77777777" w:rsidTr="00054F3B">
        <w:trPr>
          <w:trHeight w:val="197"/>
        </w:trPr>
        <w:tc>
          <w:tcPr>
            <w:tcW w:w="3510" w:type="dxa"/>
            <w:shd w:val="clear" w:color="auto" w:fill="auto"/>
            <w:noWrap/>
            <w:vAlign w:val="center"/>
          </w:tcPr>
          <w:p w14:paraId="168370A0" w14:textId="61DD8C62" w:rsidR="00054F3B" w:rsidRPr="00A53295" w:rsidRDefault="00054F3B" w:rsidP="00054F3B">
            <w:pPr>
              <w:spacing w:after="0" w:line="240" w:lineRule="auto"/>
              <w:rPr>
                <w:sz w:val="21"/>
                <w:szCs w:val="21"/>
              </w:rPr>
            </w:pPr>
            <w:r w:rsidRPr="00A53295">
              <w:rPr>
                <w:sz w:val="21"/>
                <w:szCs w:val="21"/>
              </w:rPr>
              <w:t>Sales Development Representative</w:t>
            </w:r>
          </w:p>
        </w:tc>
        <w:tc>
          <w:tcPr>
            <w:tcW w:w="726" w:type="dxa"/>
            <w:shd w:val="clear" w:color="auto" w:fill="auto"/>
            <w:noWrap/>
            <w:vAlign w:val="center"/>
          </w:tcPr>
          <w:p w14:paraId="4B845A27" w14:textId="0B5F8178" w:rsidR="00054F3B" w:rsidRPr="00A53295" w:rsidRDefault="00054F3B" w:rsidP="00054F3B">
            <w:pPr>
              <w:spacing w:after="0" w:line="240" w:lineRule="auto"/>
              <w:jc w:val="center"/>
              <w:rPr>
                <w:sz w:val="21"/>
                <w:szCs w:val="21"/>
              </w:rPr>
            </w:pPr>
            <w:r w:rsidRPr="00A53295">
              <w:rPr>
                <w:sz w:val="21"/>
                <w:szCs w:val="21"/>
              </w:rPr>
              <w:t>320</w:t>
            </w:r>
          </w:p>
        </w:tc>
        <w:tc>
          <w:tcPr>
            <w:tcW w:w="969" w:type="dxa"/>
            <w:tcBorders>
              <w:right w:val="nil"/>
            </w:tcBorders>
            <w:shd w:val="clear" w:color="auto" w:fill="auto"/>
            <w:vAlign w:val="center"/>
          </w:tcPr>
          <w:p w14:paraId="2F837491" w14:textId="4710C1AC" w:rsidR="00054F3B" w:rsidRPr="00054F3B" w:rsidRDefault="00054F3B" w:rsidP="00054F3B">
            <w:pPr>
              <w:spacing w:after="0" w:line="240" w:lineRule="auto"/>
              <w:jc w:val="center"/>
              <w:rPr>
                <w:sz w:val="21"/>
                <w:szCs w:val="21"/>
              </w:rPr>
            </w:pPr>
            <w:r w:rsidRPr="00054F3B">
              <w:rPr>
                <w:sz w:val="21"/>
                <w:szCs w:val="21"/>
              </w:rPr>
              <w:t>48</w:t>
            </w:r>
          </w:p>
        </w:tc>
        <w:tc>
          <w:tcPr>
            <w:tcW w:w="3787" w:type="dxa"/>
            <w:tcBorders>
              <w:left w:val="single" w:sz="4" w:space="0" w:color="BFBFBF" w:themeColor="background1" w:themeShade="BF"/>
              <w:right w:val="nil"/>
            </w:tcBorders>
            <w:vAlign w:val="center"/>
          </w:tcPr>
          <w:p w14:paraId="611BB5D1" w14:textId="5CE3A1CE" w:rsidR="00054F3B" w:rsidRPr="00A53295" w:rsidRDefault="00054F3B" w:rsidP="00054F3B">
            <w:pPr>
              <w:spacing w:after="0" w:line="240" w:lineRule="auto"/>
              <w:rPr>
                <w:sz w:val="21"/>
                <w:szCs w:val="21"/>
              </w:rPr>
            </w:pPr>
            <w:r w:rsidRPr="00A53295">
              <w:rPr>
                <w:sz w:val="21"/>
                <w:szCs w:val="21"/>
              </w:rPr>
              <w:t>Sales Associate</w:t>
            </w:r>
          </w:p>
        </w:tc>
        <w:tc>
          <w:tcPr>
            <w:tcW w:w="564" w:type="dxa"/>
            <w:vAlign w:val="center"/>
          </w:tcPr>
          <w:p w14:paraId="7F1AF647" w14:textId="23C330CF" w:rsidR="00054F3B" w:rsidRPr="00A53295" w:rsidRDefault="00054F3B" w:rsidP="00054F3B">
            <w:pPr>
              <w:spacing w:after="0" w:line="240" w:lineRule="auto"/>
              <w:jc w:val="center"/>
              <w:rPr>
                <w:sz w:val="21"/>
                <w:szCs w:val="21"/>
              </w:rPr>
            </w:pPr>
            <w:r w:rsidRPr="00A53295">
              <w:rPr>
                <w:sz w:val="21"/>
                <w:szCs w:val="21"/>
              </w:rPr>
              <w:t>124</w:t>
            </w:r>
          </w:p>
        </w:tc>
        <w:tc>
          <w:tcPr>
            <w:tcW w:w="974" w:type="dxa"/>
            <w:tcBorders>
              <w:right w:val="nil"/>
            </w:tcBorders>
            <w:vAlign w:val="center"/>
          </w:tcPr>
          <w:p w14:paraId="4866FC73" w14:textId="37397E88" w:rsidR="00054F3B" w:rsidRPr="00054F3B" w:rsidRDefault="00054F3B" w:rsidP="00054F3B">
            <w:pPr>
              <w:spacing w:after="0" w:line="240" w:lineRule="auto"/>
              <w:jc w:val="center"/>
              <w:rPr>
                <w:sz w:val="21"/>
                <w:szCs w:val="21"/>
              </w:rPr>
            </w:pPr>
            <w:r w:rsidRPr="00054F3B">
              <w:rPr>
                <w:sz w:val="21"/>
                <w:szCs w:val="21"/>
              </w:rPr>
              <w:t>34</w:t>
            </w:r>
          </w:p>
        </w:tc>
      </w:tr>
      <w:tr w:rsidR="00054F3B" w:rsidRPr="00C035EC" w14:paraId="21A4D792" w14:textId="77777777" w:rsidTr="00054F3B">
        <w:trPr>
          <w:trHeight w:val="197"/>
        </w:trPr>
        <w:tc>
          <w:tcPr>
            <w:tcW w:w="3510" w:type="dxa"/>
            <w:shd w:val="clear" w:color="auto" w:fill="auto"/>
            <w:noWrap/>
            <w:vAlign w:val="center"/>
          </w:tcPr>
          <w:p w14:paraId="5317A50D" w14:textId="69F6815A" w:rsidR="00054F3B" w:rsidRPr="00A53295" w:rsidRDefault="00054F3B" w:rsidP="00054F3B">
            <w:pPr>
              <w:spacing w:after="0" w:line="240" w:lineRule="auto"/>
              <w:rPr>
                <w:sz w:val="21"/>
                <w:szCs w:val="21"/>
              </w:rPr>
            </w:pPr>
            <w:r w:rsidRPr="00A53295">
              <w:rPr>
                <w:sz w:val="21"/>
                <w:szCs w:val="21"/>
              </w:rPr>
              <w:t>Marketing Assistant</w:t>
            </w:r>
          </w:p>
        </w:tc>
        <w:tc>
          <w:tcPr>
            <w:tcW w:w="726" w:type="dxa"/>
            <w:shd w:val="clear" w:color="auto" w:fill="auto"/>
            <w:noWrap/>
            <w:vAlign w:val="center"/>
          </w:tcPr>
          <w:p w14:paraId="4D23B877" w14:textId="30CD52B5" w:rsidR="00054F3B" w:rsidRPr="00A53295" w:rsidRDefault="00054F3B" w:rsidP="00054F3B">
            <w:pPr>
              <w:spacing w:after="0" w:line="240" w:lineRule="auto"/>
              <w:jc w:val="center"/>
              <w:rPr>
                <w:sz w:val="21"/>
                <w:szCs w:val="21"/>
              </w:rPr>
            </w:pPr>
            <w:r w:rsidRPr="00A53295">
              <w:rPr>
                <w:sz w:val="21"/>
                <w:szCs w:val="21"/>
              </w:rPr>
              <w:t>311</w:t>
            </w:r>
          </w:p>
        </w:tc>
        <w:tc>
          <w:tcPr>
            <w:tcW w:w="969" w:type="dxa"/>
            <w:tcBorders>
              <w:right w:val="nil"/>
            </w:tcBorders>
            <w:shd w:val="clear" w:color="auto" w:fill="auto"/>
            <w:vAlign w:val="center"/>
          </w:tcPr>
          <w:p w14:paraId="6E6897C7" w14:textId="68E2CE8E" w:rsidR="00054F3B" w:rsidRPr="00054F3B" w:rsidRDefault="00054F3B" w:rsidP="00054F3B">
            <w:pPr>
              <w:spacing w:after="0" w:line="240" w:lineRule="auto"/>
              <w:jc w:val="center"/>
              <w:rPr>
                <w:sz w:val="21"/>
                <w:szCs w:val="21"/>
              </w:rPr>
            </w:pPr>
            <w:r w:rsidRPr="00054F3B">
              <w:rPr>
                <w:sz w:val="21"/>
                <w:szCs w:val="21"/>
              </w:rPr>
              <w:t>90</w:t>
            </w:r>
          </w:p>
        </w:tc>
        <w:tc>
          <w:tcPr>
            <w:tcW w:w="3787" w:type="dxa"/>
            <w:tcBorders>
              <w:left w:val="single" w:sz="4" w:space="0" w:color="BFBFBF" w:themeColor="background1" w:themeShade="BF"/>
              <w:right w:val="nil"/>
            </w:tcBorders>
            <w:vAlign w:val="center"/>
          </w:tcPr>
          <w:p w14:paraId="3D93925F" w14:textId="123427EE" w:rsidR="00054F3B" w:rsidRPr="00A53295" w:rsidRDefault="00054F3B" w:rsidP="00054F3B">
            <w:pPr>
              <w:spacing w:after="0" w:line="240" w:lineRule="auto"/>
              <w:rPr>
                <w:sz w:val="21"/>
                <w:szCs w:val="21"/>
              </w:rPr>
            </w:pPr>
            <w:r w:rsidRPr="00A53295">
              <w:rPr>
                <w:sz w:val="21"/>
                <w:szCs w:val="21"/>
              </w:rPr>
              <w:t>Development Associate</w:t>
            </w:r>
          </w:p>
        </w:tc>
        <w:tc>
          <w:tcPr>
            <w:tcW w:w="564" w:type="dxa"/>
            <w:vAlign w:val="center"/>
          </w:tcPr>
          <w:p w14:paraId="616321B3" w14:textId="75EC87CF" w:rsidR="00054F3B" w:rsidRPr="00A53295" w:rsidRDefault="00054F3B" w:rsidP="00054F3B">
            <w:pPr>
              <w:spacing w:after="0" w:line="240" w:lineRule="auto"/>
              <w:jc w:val="center"/>
              <w:rPr>
                <w:sz w:val="21"/>
                <w:szCs w:val="21"/>
              </w:rPr>
            </w:pPr>
            <w:r w:rsidRPr="00A53295">
              <w:rPr>
                <w:sz w:val="21"/>
                <w:szCs w:val="21"/>
              </w:rPr>
              <w:t>123</w:t>
            </w:r>
          </w:p>
        </w:tc>
        <w:tc>
          <w:tcPr>
            <w:tcW w:w="974" w:type="dxa"/>
            <w:tcBorders>
              <w:right w:val="nil"/>
            </w:tcBorders>
            <w:vAlign w:val="center"/>
          </w:tcPr>
          <w:p w14:paraId="3310AC0A" w14:textId="33B7EE11" w:rsidR="00054F3B" w:rsidRPr="00054F3B" w:rsidRDefault="00054F3B" w:rsidP="00054F3B">
            <w:pPr>
              <w:spacing w:after="0" w:line="240" w:lineRule="auto"/>
              <w:jc w:val="center"/>
              <w:rPr>
                <w:sz w:val="21"/>
                <w:szCs w:val="21"/>
              </w:rPr>
            </w:pPr>
            <w:r w:rsidRPr="00054F3B">
              <w:rPr>
                <w:sz w:val="21"/>
                <w:szCs w:val="21"/>
              </w:rPr>
              <w:t>20</w:t>
            </w:r>
          </w:p>
        </w:tc>
      </w:tr>
      <w:tr w:rsidR="00054F3B" w:rsidRPr="00C035EC" w14:paraId="4D8CF12E" w14:textId="77777777" w:rsidTr="00054F3B">
        <w:trPr>
          <w:trHeight w:val="197"/>
        </w:trPr>
        <w:tc>
          <w:tcPr>
            <w:tcW w:w="3510" w:type="dxa"/>
            <w:shd w:val="clear" w:color="auto" w:fill="auto"/>
            <w:noWrap/>
            <w:vAlign w:val="center"/>
          </w:tcPr>
          <w:p w14:paraId="4BEED102" w14:textId="4FEAAAA4" w:rsidR="00054F3B" w:rsidRPr="00A53295" w:rsidRDefault="00054F3B" w:rsidP="00054F3B">
            <w:pPr>
              <w:spacing w:after="0" w:line="240" w:lineRule="auto"/>
              <w:rPr>
                <w:sz w:val="21"/>
                <w:szCs w:val="21"/>
              </w:rPr>
            </w:pPr>
            <w:r w:rsidRPr="00A53295">
              <w:rPr>
                <w:sz w:val="21"/>
                <w:szCs w:val="21"/>
              </w:rPr>
              <w:t>Social Media Manager</w:t>
            </w:r>
          </w:p>
        </w:tc>
        <w:tc>
          <w:tcPr>
            <w:tcW w:w="726" w:type="dxa"/>
            <w:shd w:val="clear" w:color="auto" w:fill="auto"/>
            <w:noWrap/>
            <w:vAlign w:val="center"/>
          </w:tcPr>
          <w:p w14:paraId="23D512D1" w14:textId="78A13AF4" w:rsidR="00054F3B" w:rsidRPr="00A53295" w:rsidRDefault="00054F3B" w:rsidP="00054F3B">
            <w:pPr>
              <w:spacing w:after="0" w:line="240" w:lineRule="auto"/>
              <w:jc w:val="center"/>
              <w:rPr>
                <w:sz w:val="21"/>
                <w:szCs w:val="21"/>
              </w:rPr>
            </w:pPr>
            <w:r w:rsidRPr="00A53295">
              <w:rPr>
                <w:sz w:val="21"/>
                <w:szCs w:val="21"/>
              </w:rPr>
              <w:t>302</w:t>
            </w:r>
          </w:p>
        </w:tc>
        <w:tc>
          <w:tcPr>
            <w:tcW w:w="969" w:type="dxa"/>
            <w:tcBorders>
              <w:right w:val="nil"/>
            </w:tcBorders>
            <w:shd w:val="clear" w:color="auto" w:fill="auto"/>
            <w:vAlign w:val="center"/>
          </w:tcPr>
          <w:p w14:paraId="403FB4A4" w14:textId="601B0D14" w:rsidR="00054F3B" w:rsidRPr="00054F3B" w:rsidRDefault="00054F3B" w:rsidP="00054F3B">
            <w:pPr>
              <w:spacing w:after="0" w:line="240" w:lineRule="auto"/>
              <w:jc w:val="center"/>
              <w:rPr>
                <w:sz w:val="21"/>
                <w:szCs w:val="21"/>
              </w:rPr>
            </w:pPr>
            <w:r w:rsidRPr="00054F3B">
              <w:rPr>
                <w:sz w:val="21"/>
                <w:szCs w:val="21"/>
              </w:rPr>
              <w:t>30</w:t>
            </w:r>
          </w:p>
        </w:tc>
        <w:tc>
          <w:tcPr>
            <w:tcW w:w="3787" w:type="dxa"/>
            <w:tcBorders>
              <w:left w:val="single" w:sz="4" w:space="0" w:color="BFBFBF" w:themeColor="background1" w:themeShade="BF"/>
              <w:right w:val="nil"/>
            </w:tcBorders>
            <w:vAlign w:val="center"/>
          </w:tcPr>
          <w:p w14:paraId="6701D3D0" w14:textId="0E2312CD" w:rsidR="00054F3B" w:rsidRPr="00A53295" w:rsidRDefault="00054F3B" w:rsidP="00054F3B">
            <w:pPr>
              <w:spacing w:after="0" w:line="240" w:lineRule="auto"/>
              <w:rPr>
                <w:sz w:val="21"/>
                <w:szCs w:val="21"/>
              </w:rPr>
            </w:pPr>
            <w:r w:rsidRPr="00A53295">
              <w:rPr>
                <w:sz w:val="21"/>
                <w:szCs w:val="21"/>
              </w:rPr>
              <w:t xml:space="preserve">Technical </w:t>
            </w:r>
            <w:proofErr w:type="spellStart"/>
            <w:r w:rsidRPr="00A53295">
              <w:rPr>
                <w:sz w:val="21"/>
                <w:szCs w:val="21"/>
              </w:rPr>
              <w:t>Sourcer</w:t>
            </w:r>
            <w:proofErr w:type="spellEnd"/>
          </w:p>
        </w:tc>
        <w:tc>
          <w:tcPr>
            <w:tcW w:w="564" w:type="dxa"/>
            <w:vAlign w:val="center"/>
          </w:tcPr>
          <w:p w14:paraId="4C27C367" w14:textId="72950D06" w:rsidR="00054F3B" w:rsidRPr="00A53295" w:rsidRDefault="00054F3B" w:rsidP="00054F3B">
            <w:pPr>
              <w:spacing w:after="0" w:line="240" w:lineRule="auto"/>
              <w:jc w:val="center"/>
              <w:rPr>
                <w:sz w:val="21"/>
                <w:szCs w:val="21"/>
              </w:rPr>
            </w:pPr>
            <w:r w:rsidRPr="00A53295">
              <w:rPr>
                <w:sz w:val="21"/>
                <w:szCs w:val="21"/>
              </w:rPr>
              <w:t>123</w:t>
            </w:r>
          </w:p>
        </w:tc>
        <w:tc>
          <w:tcPr>
            <w:tcW w:w="974" w:type="dxa"/>
            <w:tcBorders>
              <w:right w:val="nil"/>
            </w:tcBorders>
            <w:vAlign w:val="center"/>
          </w:tcPr>
          <w:p w14:paraId="2C803563" w14:textId="3234C0AB" w:rsidR="00054F3B" w:rsidRPr="00054F3B" w:rsidRDefault="00054F3B" w:rsidP="00054F3B">
            <w:pPr>
              <w:spacing w:after="0" w:line="240" w:lineRule="auto"/>
              <w:jc w:val="center"/>
              <w:rPr>
                <w:sz w:val="21"/>
                <w:szCs w:val="21"/>
              </w:rPr>
            </w:pPr>
            <w:r w:rsidRPr="00054F3B">
              <w:rPr>
                <w:sz w:val="21"/>
                <w:szCs w:val="21"/>
              </w:rPr>
              <w:t>3</w:t>
            </w:r>
          </w:p>
        </w:tc>
      </w:tr>
      <w:tr w:rsidR="00054F3B" w:rsidRPr="00C035EC" w14:paraId="111DE0EC" w14:textId="77777777" w:rsidTr="00054F3B">
        <w:trPr>
          <w:trHeight w:val="197"/>
        </w:trPr>
        <w:tc>
          <w:tcPr>
            <w:tcW w:w="3510" w:type="dxa"/>
            <w:shd w:val="clear" w:color="auto" w:fill="auto"/>
            <w:noWrap/>
            <w:vAlign w:val="center"/>
          </w:tcPr>
          <w:p w14:paraId="330D3FDD" w14:textId="5C5F99A0" w:rsidR="00054F3B" w:rsidRPr="00A53295" w:rsidRDefault="00054F3B" w:rsidP="00054F3B">
            <w:pPr>
              <w:spacing w:after="0" w:line="240" w:lineRule="auto"/>
              <w:rPr>
                <w:sz w:val="21"/>
                <w:szCs w:val="21"/>
              </w:rPr>
            </w:pPr>
            <w:r w:rsidRPr="00A53295">
              <w:rPr>
                <w:sz w:val="21"/>
                <w:szCs w:val="21"/>
              </w:rPr>
              <w:t>Sales Coordinator</w:t>
            </w:r>
          </w:p>
        </w:tc>
        <w:tc>
          <w:tcPr>
            <w:tcW w:w="726" w:type="dxa"/>
            <w:shd w:val="clear" w:color="auto" w:fill="auto"/>
            <w:noWrap/>
            <w:vAlign w:val="center"/>
          </w:tcPr>
          <w:p w14:paraId="1E57C612" w14:textId="5A957A0C" w:rsidR="00054F3B" w:rsidRPr="00A53295" w:rsidRDefault="00054F3B" w:rsidP="00054F3B">
            <w:pPr>
              <w:spacing w:after="0" w:line="240" w:lineRule="auto"/>
              <w:jc w:val="center"/>
              <w:rPr>
                <w:sz w:val="21"/>
                <w:szCs w:val="21"/>
              </w:rPr>
            </w:pPr>
            <w:r w:rsidRPr="00A53295">
              <w:rPr>
                <w:sz w:val="21"/>
                <w:szCs w:val="21"/>
              </w:rPr>
              <w:t>301</w:t>
            </w:r>
          </w:p>
        </w:tc>
        <w:tc>
          <w:tcPr>
            <w:tcW w:w="969" w:type="dxa"/>
            <w:tcBorders>
              <w:right w:val="nil"/>
            </w:tcBorders>
            <w:shd w:val="clear" w:color="auto" w:fill="auto"/>
            <w:vAlign w:val="center"/>
          </w:tcPr>
          <w:p w14:paraId="285670A4" w14:textId="08D19CE6" w:rsidR="00054F3B" w:rsidRPr="00054F3B" w:rsidRDefault="00054F3B" w:rsidP="00054F3B">
            <w:pPr>
              <w:spacing w:after="0" w:line="240" w:lineRule="auto"/>
              <w:jc w:val="center"/>
              <w:rPr>
                <w:sz w:val="21"/>
                <w:szCs w:val="21"/>
              </w:rPr>
            </w:pPr>
            <w:r w:rsidRPr="00054F3B">
              <w:rPr>
                <w:sz w:val="21"/>
                <w:szCs w:val="21"/>
              </w:rPr>
              <w:t>82</w:t>
            </w:r>
          </w:p>
        </w:tc>
        <w:tc>
          <w:tcPr>
            <w:tcW w:w="3787" w:type="dxa"/>
            <w:tcBorders>
              <w:left w:val="single" w:sz="4" w:space="0" w:color="BFBFBF" w:themeColor="background1" w:themeShade="BF"/>
              <w:right w:val="nil"/>
            </w:tcBorders>
            <w:vAlign w:val="center"/>
          </w:tcPr>
          <w:p w14:paraId="172BFDBA" w14:textId="5B21951E" w:rsidR="00054F3B" w:rsidRPr="00A53295" w:rsidRDefault="00054F3B" w:rsidP="00054F3B">
            <w:pPr>
              <w:spacing w:after="0" w:line="240" w:lineRule="auto"/>
              <w:rPr>
                <w:sz w:val="21"/>
                <w:szCs w:val="21"/>
              </w:rPr>
            </w:pPr>
            <w:r w:rsidRPr="00A53295">
              <w:rPr>
                <w:sz w:val="21"/>
                <w:szCs w:val="21"/>
              </w:rPr>
              <w:t>Account Coordinator</w:t>
            </w:r>
          </w:p>
        </w:tc>
        <w:tc>
          <w:tcPr>
            <w:tcW w:w="564" w:type="dxa"/>
            <w:vAlign w:val="center"/>
          </w:tcPr>
          <w:p w14:paraId="0DB17A40" w14:textId="32627624" w:rsidR="00054F3B" w:rsidRPr="00A53295" w:rsidRDefault="00054F3B" w:rsidP="00054F3B">
            <w:pPr>
              <w:spacing w:after="0" w:line="240" w:lineRule="auto"/>
              <w:jc w:val="center"/>
              <w:rPr>
                <w:sz w:val="21"/>
                <w:szCs w:val="21"/>
              </w:rPr>
            </w:pPr>
            <w:r w:rsidRPr="00A53295">
              <w:rPr>
                <w:sz w:val="21"/>
                <w:szCs w:val="21"/>
              </w:rPr>
              <w:t>119</w:t>
            </w:r>
          </w:p>
        </w:tc>
        <w:tc>
          <w:tcPr>
            <w:tcW w:w="974" w:type="dxa"/>
            <w:tcBorders>
              <w:right w:val="nil"/>
            </w:tcBorders>
            <w:vAlign w:val="center"/>
          </w:tcPr>
          <w:p w14:paraId="6CABAD22" w14:textId="2CD02655" w:rsidR="00054F3B" w:rsidRPr="00054F3B" w:rsidRDefault="00054F3B" w:rsidP="00054F3B">
            <w:pPr>
              <w:spacing w:after="0" w:line="240" w:lineRule="auto"/>
              <w:jc w:val="center"/>
              <w:rPr>
                <w:sz w:val="21"/>
                <w:szCs w:val="21"/>
              </w:rPr>
            </w:pPr>
            <w:r w:rsidRPr="00054F3B">
              <w:rPr>
                <w:sz w:val="21"/>
                <w:szCs w:val="21"/>
              </w:rPr>
              <w:t>9</w:t>
            </w:r>
          </w:p>
        </w:tc>
      </w:tr>
      <w:tr w:rsidR="00054F3B" w:rsidRPr="00C035EC" w14:paraId="243BFC4F" w14:textId="77777777" w:rsidTr="00054F3B">
        <w:trPr>
          <w:trHeight w:val="197"/>
        </w:trPr>
        <w:tc>
          <w:tcPr>
            <w:tcW w:w="3510" w:type="dxa"/>
            <w:shd w:val="clear" w:color="auto" w:fill="auto"/>
            <w:noWrap/>
            <w:vAlign w:val="center"/>
          </w:tcPr>
          <w:p w14:paraId="3C552030" w14:textId="35AD0F54" w:rsidR="00054F3B" w:rsidRPr="00A53295" w:rsidRDefault="00054F3B" w:rsidP="00054F3B">
            <w:pPr>
              <w:spacing w:after="0" w:line="240" w:lineRule="auto"/>
              <w:rPr>
                <w:sz w:val="21"/>
                <w:szCs w:val="21"/>
              </w:rPr>
            </w:pPr>
            <w:r w:rsidRPr="00A53295">
              <w:rPr>
                <w:sz w:val="21"/>
                <w:szCs w:val="21"/>
              </w:rPr>
              <w:t>Account Director</w:t>
            </w:r>
          </w:p>
        </w:tc>
        <w:tc>
          <w:tcPr>
            <w:tcW w:w="726" w:type="dxa"/>
            <w:shd w:val="clear" w:color="auto" w:fill="auto"/>
            <w:noWrap/>
            <w:vAlign w:val="center"/>
          </w:tcPr>
          <w:p w14:paraId="28C0A8A8" w14:textId="4B31E680" w:rsidR="00054F3B" w:rsidRPr="00A53295" w:rsidRDefault="00054F3B" w:rsidP="00054F3B">
            <w:pPr>
              <w:spacing w:after="0" w:line="240" w:lineRule="auto"/>
              <w:jc w:val="center"/>
              <w:rPr>
                <w:sz w:val="21"/>
                <w:szCs w:val="21"/>
              </w:rPr>
            </w:pPr>
            <w:r w:rsidRPr="00A53295">
              <w:rPr>
                <w:sz w:val="21"/>
                <w:szCs w:val="21"/>
              </w:rPr>
              <w:t>278</w:t>
            </w:r>
          </w:p>
        </w:tc>
        <w:tc>
          <w:tcPr>
            <w:tcW w:w="969" w:type="dxa"/>
            <w:tcBorders>
              <w:right w:val="nil"/>
            </w:tcBorders>
            <w:shd w:val="clear" w:color="auto" w:fill="auto"/>
            <w:vAlign w:val="center"/>
          </w:tcPr>
          <w:p w14:paraId="0212F8FF" w14:textId="6C7CD4DB" w:rsidR="00054F3B" w:rsidRPr="00054F3B" w:rsidRDefault="00054F3B" w:rsidP="00054F3B">
            <w:pPr>
              <w:spacing w:after="0" w:line="240" w:lineRule="auto"/>
              <w:jc w:val="center"/>
              <w:rPr>
                <w:sz w:val="21"/>
                <w:szCs w:val="21"/>
              </w:rPr>
            </w:pPr>
            <w:r w:rsidRPr="00054F3B">
              <w:rPr>
                <w:sz w:val="21"/>
                <w:szCs w:val="21"/>
              </w:rPr>
              <w:t>35</w:t>
            </w:r>
          </w:p>
        </w:tc>
        <w:tc>
          <w:tcPr>
            <w:tcW w:w="3787" w:type="dxa"/>
            <w:tcBorders>
              <w:left w:val="single" w:sz="4" w:space="0" w:color="BFBFBF" w:themeColor="background1" w:themeShade="BF"/>
              <w:right w:val="nil"/>
            </w:tcBorders>
            <w:vAlign w:val="center"/>
          </w:tcPr>
          <w:p w14:paraId="2CE6F873" w14:textId="065B1F8B" w:rsidR="00054F3B" w:rsidRPr="00A53295" w:rsidRDefault="00054F3B" w:rsidP="00054F3B">
            <w:pPr>
              <w:spacing w:after="0" w:line="240" w:lineRule="auto"/>
              <w:rPr>
                <w:sz w:val="21"/>
                <w:szCs w:val="21"/>
              </w:rPr>
            </w:pPr>
            <w:r w:rsidRPr="00A53295">
              <w:rPr>
                <w:sz w:val="21"/>
                <w:szCs w:val="21"/>
              </w:rPr>
              <w:t>Entry Sales</w:t>
            </w:r>
          </w:p>
        </w:tc>
        <w:tc>
          <w:tcPr>
            <w:tcW w:w="564" w:type="dxa"/>
            <w:vAlign w:val="center"/>
          </w:tcPr>
          <w:p w14:paraId="33D614E5" w14:textId="70D5D084" w:rsidR="00054F3B" w:rsidRPr="00A53295" w:rsidRDefault="00054F3B" w:rsidP="00054F3B">
            <w:pPr>
              <w:spacing w:after="0" w:line="240" w:lineRule="auto"/>
              <w:jc w:val="center"/>
              <w:rPr>
                <w:sz w:val="21"/>
                <w:szCs w:val="21"/>
              </w:rPr>
            </w:pPr>
            <w:r w:rsidRPr="00A53295">
              <w:rPr>
                <w:sz w:val="21"/>
                <w:szCs w:val="21"/>
              </w:rPr>
              <w:t>114</w:t>
            </w:r>
          </w:p>
        </w:tc>
        <w:tc>
          <w:tcPr>
            <w:tcW w:w="974" w:type="dxa"/>
            <w:tcBorders>
              <w:right w:val="nil"/>
            </w:tcBorders>
            <w:vAlign w:val="center"/>
          </w:tcPr>
          <w:p w14:paraId="36EC59C0" w14:textId="485B45EC" w:rsidR="00054F3B" w:rsidRPr="00054F3B" w:rsidRDefault="00054F3B" w:rsidP="00054F3B">
            <w:pPr>
              <w:spacing w:after="0" w:line="240" w:lineRule="auto"/>
              <w:jc w:val="center"/>
              <w:rPr>
                <w:sz w:val="21"/>
                <w:szCs w:val="21"/>
              </w:rPr>
            </w:pPr>
            <w:r w:rsidRPr="00054F3B">
              <w:rPr>
                <w:sz w:val="21"/>
                <w:szCs w:val="21"/>
              </w:rPr>
              <w:t>66</w:t>
            </w:r>
          </w:p>
        </w:tc>
      </w:tr>
      <w:tr w:rsidR="00054F3B" w:rsidRPr="00C035EC" w14:paraId="012469E0" w14:textId="77777777" w:rsidTr="00054F3B">
        <w:trPr>
          <w:trHeight w:val="197"/>
        </w:trPr>
        <w:tc>
          <w:tcPr>
            <w:tcW w:w="3510" w:type="dxa"/>
            <w:shd w:val="clear" w:color="auto" w:fill="auto"/>
            <w:noWrap/>
            <w:vAlign w:val="center"/>
          </w:tcPr>
          <w:p w14:paraId="2C4B2935" w14:textId="5464A64C" w:rsidR="00054F3B" w:rsidRPr="00A53295" w:rsidRDefault="00054F3B" w:rsidP="00054F3B">
            <w:pPr>
              <w:spacing w:after="0" w:line="240" w:lineRule="auto"/>
              <w:rPr>
                <w:sz w:val="21"/>
                <w:szCs w:val="21"/>
              </w:rPr>
            </w:pPr>
            <w:r w:rsidRPr="00A53295">
              <w:rPr>
                <w:sz w:val="21"/>
                <w:szCs w:val="21"/>
              </w:rPr>
              <w:t>Enterprise Account Manager</w:t>
            </w:r>
          </w:p>
        </w:tc>
        <w:tc>
          <w:tcPr>
            <w:tcW w:w="726" w:type="dxa"/>
            <w:shd w:val="clear" w:color="auto" w:fill="auto"/>
            <w:noWrap/>
            <w:vAlign w:val="center"/>
          </w:tcPr>
          <w:p w14:paraId="5A78AD2B" w14:textId="344C9DBB" w:rsidR="00054F3B" w:rsidRPr="00A53295" w:rsidRDefault="00054F3B" w:rsidP="00054F3B">
            <w:pPr>
              <w:spacing w:after="0" w:line="240" w:lineRule="auto"/>
              <w:jc w:val="center"/>
              <w:rPr>
                <w:sz w:val="21"/>
                <w:szCs w:val="21"/>
              </w:rPr>
            </w:pPr>
            <w:r w:rsidRPr="00A53295">
              <w:rPr>
                <w:sz w:val="21"/>
                <w:szCs w:val="21"/>
              </w:rPr>
              <w:t>257</w:t>
            </w:r>
          </w:p>
        </w:tc>
        <w:tc>
          <w:tcPr>
            <w:tcW w:w="969" w:type="dxa"/>
            <w:tcBorders>
              <w:right w:val="nil"/>
            </w:tcBorders>
            <w:shd w:val="clear" w:color="auto" w:fill="auto"/>
            <w:vAlign w:val="center"/>
          </w:tcPr>
          <w:p w14:paraId="62983F6F" w14:textId="0BFEC355" w:rsidR="00054F3B" w:rsidRPr="00054F3B" w:rsidRDefault="00054F3B" w:rsidP="00054F3B">
            <w:pPr>
              <w:spacing w:after="0" w:line="240" w:lineRule="auto"/>
              <w:jc w:val="center"/>
              <w:rPr>
                <w:sz w:val="21"/>
                <w:szCs w:val="21"/>
              </w:rPr>
            </w:pPr>
            <w:r w:rsidRPr="00054F3B">
              <w:rPr>
                <w:sz w:val="21"/>
                <w:szCs w:val="21"/>
              </w:rPr>
              <w:t>14</w:t>
            </w:r>
          </w:p>
        </w:tc>
        <w:tc>
          <w:tcPr>
            <w:tcW w:w="3787" w:type="dxa"/>
            <w:tcBorders>
              <w:left w:val="single" w:sz="4" w:space="0" w:color="BFBFBF" w:themeColor="background1" w:themeShade="BF"/>
              <w:right w:val="nil"/>
            </w:tcBorders>
            <w:vAlign w:val="center"/>
          </w:tcPr>
          <w:p w14:paraId="05C665FC" w14:textId="55AD3A8F" w:rsidR="00054F3B" w:rsidRPr="00A53295" w:rsidRDefault="00054F3B" w:rsidP="00054F3B">
            <w:pPr>
              <w:spacing w:after="0" w:line="240" w:lineRule="auto"/>
              <w:rPr>
                <w:sz w:val="21"/>
                <w:szCs w:val="21"/>
              </w:rPr>
            </w:pPr>
            <w:r w:rsidRPr="00A53295">
              <w:rPr>
                <w:sz w:val="21"/>
                <w:szCs w:val="21"/>
              </w:rPr>
              <w:t>Account Manager/Sales</w:t>
            </w:r>
          </w:p>
        </w:tc>
        <w:tc>
          <w:tcPr>
            <w:tcW w:w="564" w:type="dxa"/>
            <w:vAlign w:val="center"/>
          </w:tcPr>
          <w:p w14:paraId="2743342A" w14:textId="71AC5B49" w:rsidR="00054F3B" w:rsidRPr="00A53295" w:rsidRDefault="00054F3B" w:rsidP="00054F3B">
            <w:pPr>
              <w:spacing w:after="0" w:line="240" w:lineRule="auto"/>
              <w:jc w:val="center"/>
              <w:rPr>
                <w:sz w:val="21"/>
                <w:szCs w:val="21"/>
              </w:rPr>
            </w:pPr>
            <w:r w:rsidRPr="00A53295">
              <w:rPr>
                <w:sz w:val="21"/>
                <w:szCs w:val="21"/>
              </w:rPr>
              <w:t>106</w:t>
            </w:r>
          </w:p>
        </w:tc>
        <w:tc>
          <w:tcPr>
            <w:tcW w:w="974" w:type="dxa"/>
            <w:tcBorders>
              <w:right w:val="nil"/>
            </w:tcBorders>
            <w:vAlign w:val="center"/>
          </w:tcPr>
          <w:p w14:paraId="5834EAE6" w14:textId="70964DAA" w:rsidR="00054F3B" w:rsidRPr="00054F3B" w:rsidRDefault="00054F3B" w:rsidP="00054F3B">
            <w:pPr>
              <w:spacing w:after="0" w:line="240" w:lineRule="auto"/>
              <w:jc w:val="center"/>
              <w:rPr>
                <w:sz w:val="21"/>
                <w:szCs w:val="21"/>
              </w:rPr>
            </w:pPr>
            <w:r w:rsidRPr="00054F3B">
              <w:rPr>
                <w:sz w:val="21"/>
                <w:szCs w:val="21"/>
              </w:rPr>
              <w:t>22</w:t>
            </w:r>
          </w:p>
        </w:tc>
      </w:tr>
      <w:tr w:rsidR="00054F3B" w:rsidRPr="00C035EC" w14:paraId="04348B06" w14:textId="77777777" w:rsidTr="00054F3B">
        <w:trPr>
          <w:trHeight w:val="197"/>
        </w:trPr>
        <w:tc>
          <w:tcPr>
            <w:tcW w:w="3510" w:type="dxa"/>
            <w:shd w:val="clear" w:color="auto" w:fill="auto"/>
            <w:noWrap/>
            <w:vAlign w:val="center"/>
          </w:tcPr>
          <w:p w14:paraId="6CFE7490" w14:textId="7A4BECE4" w:rsidR="00054F3B" w:rsidRPr="00A53295" w:rsidRDefault="00054F3B" w:rsidP="00054F3B">
            <w:pPr>
              <w:spacing w:after="0" w:line="240" w:lineRule="auto"/>
              <w:rPr>
                <w:sz w:val="21"/>
                <w:szCs w:val="21"/>
              </w:rPr>
            </w:pPr>
            <w:r w:rsidRPr="00A53295">
              <w:rPr>
                <w:sz w:val="21"/>
                <w:szCs w:val="21"/>
              </w:rPr>
              <w:t>Senior Account Manager</w:t>
            </w:r>
          </w:p>
        </w:tc>
        <w:tc>
          <w:tcPr>
            <w:tcW w:w="726" w:type="dxa"/>
            <w:shd w:val="clear" w:color="auto" w:fill="auto"/>
            <w:noWrap/>
            <w:vAlign w:val="center"/>
          </w:tcPr>
          <w:p w14:paraId="78CAAF5F" w14:textId="4DCBDE7D" w:rsidR="00054F3B" w:rsidRPr="00A53295" w:rsidRDefault="00054F3B" w:rsidP="00054F3B">
            <w:pPr>
              <w:spacing w:after="0" w:line="240" w:lineRule="auto"/>
              <w:jc w:val="center"/>
              <w:rPr>
                <w:sz w:val="21"/>
                <w:szCs w:val="21"/>
              </w:rPr>
            </w:pPr>
            <w:r w:rsidRPr="00A53295">
              <w:rPr>
                <w:sz w:val="21"/>
                <w:szCs w:val="21"/>
              </w:rPr>
              <w:t>247</w:t>
            </w:r>
          </w:p>
        </w:tc>
        <w:tc>
          <w:tcPr>
            <w:tcW w:w="969" w:type="dxa"/>
            <w:tcBorders>
              <w:right w:val="nil"/>
            </w:tcBorders>
            <w:shd w:val="clear" w:color="auto" w:fill="auto"/>
            <w:vAlign w:val="center"/>
          </w:tcPr>
          <w:p w14:paraId="12B6CD05" w14:textId="47984B67" w:rsidR="00054F3B" w:rsidRPr="00054F3B" w:rsidRDefault="00054F3B" w:rsidP="00054F3B">
            <w:pPr>
              <w:spacing w:after="0" w:line="240" w:lineRule="auto"/>
              <w:jc w:val="center"/>
              <w:rPr>
                <w:sz w:val="21"/>
                <w:szCs w:val="21"/>
              </w:rPr>
            </w:pPr>
            <w:r w:rsidRPr="00054F3B">
              <w:rPr>
                <w:sz w:val="21"/>
                <w:szCs w:val="21"/>
              </w:rPr>
              <w:t>35</w:t>
            </w:r>
          </w:p>
        </w:tc>
        <w:tc>
          <w:tcPr>
            <w:tcW w:w="3787" w:type="dxa"/>
            <w:tcBorders>
              <w:left w:val="single" w:sz="4" w:space="0" w:color="BFBFBF" w:themeColor="background1" w:themeShade="BF"/>
              <w:right w:val="nil"/>
            </w:tcBorders>
            <w:vAlign w:val="center"/>
          </w:tcPr>
          <w:p w14:paraId="09E3F5E3" w14:textId="7C36E977" w:rsidR="00054F3B" w:rsidRPr="00A53295" w:rsidRDefault="00054F3B" w:rsidP="00054F3B">
            <w:pPr>
              <w:spacing w:after="0" w:line="240" w:lineRule="auto"/>
              <w:rPr>
                <w:sz w:val="21"/>
                <w:szCs w:val="21"/>
              </w:rPr>
            </w:pPr>
            <w:r w:rsidRPr="00A53295">
              <w:rPr>
                <w:sz w:val="21"/>
                <w:szCs w:val="21"/>
              </w:rPr>
              <w:t>Operations Specialist</w:t>
            </w:r>
          </w:p>
        </w:tc>
        <w:tc>
          <w:tcPr>
            <w:tcW w:w="564" w:type="dxa"/>
            <w:vAlign w:val="center"/>
          </w:tcPr>
          <w:p w14:paraId="095CBA5E" w14:textId="61A77470" w:rsidR="00054F3B" w:rsidRPr="00A53295" w:rsidRDefault="00054F3B" w:rsidP="00054F3B">
            <w:pPr>
              <w:spacing w:after="0" w:line="240" w:lineRule="auto"/>
              <w:jc w:val="center"/>
              <w:rPr>
                <w:sz w:val="21"/>
                <w:szCs w:val="21"/>
              </w:rPr>
            </w:pPr>
            <w:r w:rsidRPr="00A53295">
              <w:rPr>
                <w:sz w:val="21"/>
                <w:szCs w:val="21"/>
              </w:rPr>
              <w:t>104</w:t>
            </w:r>
          </w:p>
        </w:tc>
        <w:tc>
          <w:tcPr>
            <w:tcW w:w="974" w:type="dxa"/>
            <w:tcBorders>
              <w:right w:val="nil"/>
            </w:tcBorders>
            <w:vAlign w:val="center"/>
          </w:tcPr>
          <w:p w14:paraId="456664C4" w14:textId="512E7848" w:rsidR="00054F3B" w:rsidRPr="00054F3B" w:rsidRDefault="00054F3B" w:rsidP="00054F3B">
            <w:pPr>
              <w:spacing w:after="0" w:line="240" w:lineRule="auto"/>
              <w:jc w:val="center"/>
              <w:rPr>
                <w:sz w:val="21"/>
                <w:szCs w:val="21"/>
              </w:rPr>
            </w:pPr>
            <w:r w:rsidRPr="00054F3B">
              <w:rPr>
                <w:sz w:val="21"/>
                <w:szCs w:val="21"/>
              </w:rPr>
              <w:t>11</w:t>
            </w:r>
          </w:p>
        </w:tc>
      </w:tr>
      <w:tr w:rsidR="00054F3B" w:rsidRPr="00C035EC" w14:paraId="54E0961F" w14:textId="77777777" w:rsidTr="00054F3B">
        <w:trPr>
          <w:trHeight w:val="197"/>
        </w:trPr>
        <w:tc>
          <w:tcPr>
            <w:tcW w:w="3510" w:type="dxa"/>
            <w:shd w:val="clear" w:color="auto" w:fill="auto"/>
            <w:noWrap/>
            <w:vAlign w:val="center"/>
          </w:tcPr>
          <w:p w14:paraId="6EC61428" w14:textId="21233E66" w:rsidR="00054F3B" w:rsidRPr="00A53295" w:rsidRDefault="00054F3B" w:rsidP="00054F3B">
            <w:pPr>
              <w:spacing w:after="0" w:line="240" w:lineRule="auto"/>
              <w:rPr>
                <w:sz w:val="21"/>
                <w:szCs w:val="21"/>
              </w:rPr>
            </w:pPr>
            <w:r w:rsidRPr="00A53295">
              <w:rPr>
                <w:sz w:val="21"/>
                <w:szCs w:val="21"/>
              </w:rPr>
              <w:t>Director of Development</w:t>
            </w:r>
          </w:p>
        </w:tc>
        <w:tc>
          <w:tcPr>
            <w:tcW w:w="726" w:type="dxa"/>
            <w:shd w:val="clear" w:color="auto" w:fill="auto"/>
            <w:noWrap/>
            <w:vAlign w:val="center"/>
          </w:tcPr>
          <w:p w14:paraId="40003E77" w14:textId="601D927D" w:rsidR="00054F3B" w:rsidRPr="00A53295" w:rsidRDefault="00054F3B" w:rsidP="00054F3B">
            <w:pPr>
              <w:spacing w:after="0" w:line="240" w:lineRule="auto"/>
              <w:jc w:val="center"/>
              <w:rPr>
                <w:sz w:val="21"/>
                <w:szCs w:val="21"/>
              </w:rPr>
            </w:pPr>
            <w:r w:rsidRPr="00A53295">
              <w:rPr>
                <w:sz w:val="21"/>
                <w:szCs w:val="21"/>
              </w:rPr>
              <w:t>242</w:t>
            </w:r>
          </w:p>
        </w:tc>
        <w:tc>
          <w:tcPr>
            <w:tcW w:w="969" w:type="dxa"/>
            <w:tcBorders>
              <w:right w:val="nil"/>
            </w:tcBorders>
            <w:shd w:val="clear" w:color="auto" w:fill="auto"/>
            <w:vAlign w:val="center"/>
          </w:tcPr>
          <w:p w14:paraId="64691F7D" w14:textId="389178BF" w:rsidR="00054F3B" w:rsidRPr="00054F3B" w:rsidRDefault="00054F3B" w:rsidP="00054F3B">
            <w:pPr>
              <w:spacing w:after="0" w:line="240" w:lineRule="auto"/>
              <w:jc w:val="center"/>
              <w:rPr>
                <w:sz w:val="21"/>
                <w:szCs w:val="21"/>
              </w:rPr>
            </w:pPr>
            <w:r w:rsidRPr="00054F3B">
              <w:rPr>
                <w:sz w:val="21"/>
                <w:szCs w:val="21"/>
              </w:rPr>
              <w:t>71</w:t>
            </w:r>
          </w:p>
        </w:tc>
        <w:tc>
          <w:tcPr>
            <w:tcW w:w="3787" w:type="dxa"/>
            <w:tcBorders>
              <w:left w:val="single" w:sz="4" w:space="0" w:color="BFBFBF" w:themeColor="background1" w:themeShade="BF"/>
              <w:right w:val="nil"/>
            </w:tcBorders>
            <w:vAlign w:val="center"/>
          </w:tcPr>
          <w:p w14:paraId="2FE9EA75" w14:textId="702AD06A" w:rsidR="00054F3B" w:rsidRPr="00A53295" w:rsidRDefault="00054F3B" w:rsidP="00054F3B">
            <w:pPr>
              <w:spacing w:after="0" w:line="240" w:lineRule="auto"/>
              <w:rPr>
                <w:sz w:val="21"/>
                <w:szCs w:val="21"/>
              </w:rPr>
            </w:pPr>
            <w:r w:rsidRPr="00A53295">
              <w:rPr>
                <w:sz w:val="21"/>
                <w:szCs w:val="21"/>
              </w:rPr>
              <w:t>Home Improvement Sales Representative</w:t>
            </w:r>
          </w:p>
        </w:tc>
        <w:tc>
          <w:tcPr>
            <w:tcW w:w="564" w:type="dxa"/>
            <w:vAlign w:val="center"/>
          </w:tcPr>
          <w:p w14:paraId="3BD4617F" w14:textId="358A69A5" w:rsidR="00054F3B" w:rsidRPr="00A53295" w:rsidRDefault="00054F3B" w:rsidP="00054F3B">
            <w:pPr>
              <w:spacing w:after="0" w:line="240" w:lineRule="auto"/>
              <w:jc w:val="center"/>
              <w:rPr>
                <w:sz w:val="21"/>
                <w:szCs w:val="21"/>
              </w:rPr>
            </w:pPr>
            <w:r w:rsidRPr="00A53295">
              <w:rPr>
                <w:sz w:val="21"/>
                <w:szCs w:val="21"/>
              </w:rPr>
              <w:t>101</w:t>
            </w:r>
          </w:p>
        </w:tc>
        <w:tc>
          <w:tcPr>
            <w:tcW w:w="974" w:type="dxa"/>
            <w:tcBorders>
              <w:right w:val="nil"/>
            </w:tcBorders>
            <w:vAlign w:val="center"/>
          </w:tcPr>
          <w:p w14:paraId="5DAD1A8E" w14:textId="7EC93001" w:rsidR="00054F3B" w:rsidRPr="00054F3B" w:rsidRDefault="00054F3B" w:rsidP="00054F3B">
            <w:pPr>
              <w:spacing w:after="0" w:line="240" w:lineRule="auto"/>
              <w:jc w:val="center"/>
              <w:rPr>
                <w:sz w:val="21"/>
                <w:szCs w:val="21"/>
              </w:rPr>
            </w:pPr>
            <w:r w:rsidRPr="00054F3B">
              <w:rPr>
                <w:sz w:val="21"/>
                <w:szCs w:val="21"/>
              </w:rPr>
              <w:t>43</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760FF394"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0E7BEF">
        <w:rPr>
          <w:b/>
        </w:rPr>
        <w:t>Digital Marketing</w:t>
      </w:r>
      <w:r w:rsidR="001C1787">
        <w:rPr>
          <w:b/>
        </w:rPr>
        <w:t xml:space="preserve"> 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1D8FAC3E" w:rsidR="00AB65BC" w:rsidRPr="00602CA3" w:rsidRDefault="00AB65BC" w:rsidP="00AB65BC">
            <w:pPr>
              <w:spacing w:after="0" w:line="240" w:lineRule="auto"/>
              <w:rPr>
                <w:rFonts w:eastAsia="Times New Roman"/>
                <w:b/>
              </w:rPr>
            </w:pPr>
            <w:r w:rsidRPr="00602CA3">
              <w:rPr>
                <w:rFonts w:eastAsia="Times New Roman"/>
                <w:b/>
              </w:rPr>
              <w:t>Industry</w:t>
            </w:r>
            <w:r w:rsidR="008426CD">
              <w:rPr>
                <w:rFonts w:eastAsia="Times New Roman"/>
                <w:b/>
              </w:rPr>
              <w:t xml:space="preserve"> – 3</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8426CD" w:rsidRPr="00C035EC" w14:paraId="19F540E1" w14:textId="77777777" w:rsidTr="008426CD">
        <w:trPr>
          <w:trHeight w:val="288"/>
        </w:trPr>
        <w:tc>
          <w:tcPr>
            <w:tcW w:w="6480" w:type="dxa"/>
            <w:shd w:val="clear" w:color="auto" w:fill="auto"/>
            <w:noWrap/>
            <w:vAlign w:val="center"/>
          </w:tcPr>
          <w:p w14:paraId="7F215B49" w14:textId="0BE84BFC" w:rsidR="008426CD" w:rsidRPr="008426CD" w:rsidRDefault="008426CD" w:rsidP="008426CD">
            <w:pPr>
              <w:spacing w:after="0" w:line="240" w:lineRule="auto"/>
              <w:rPr>
                <w:rFonts w:asciiTheme="minorHAnsi" w:hAnsiTheme="minorHAnsi"/>
                <w:sz w:val="21"/>
                <w:szCs w:val="21"/>
              </w:rPr>
            </w:pPr>
            <w:r w:rsidRPr="008426CD">
              <w:rPr>
                <w:sz w:val="21"/>
                <w:szCs w:val="21"/>
              </w:rPr>
              <w:t>Professional, Scientific, and Technical Services (541)</w:t>
            </w:r>
          </w:p>
        </w:tc>
        <w:tc>
          <w:tcPr>
            <w:tcW w:w="990" w:type="dxa"/>
            <w:shd w:val="clear" w:color="auto" w:fill="auto"/>
            <w:noWrap/>
            <w:vAlign w:val="center"/>
          </w:tcPr>
          <w:p w14:paraId="3DB7F0E3" w14:textId="47B4F704" w:rsidR="008426CD" w:rsidRPr="008426CD" w:rsidRDefault="008426CD" w:rsidP="008426CD">
            <w:pPr>
              <w:spacing w:after="0" w:line="240" w:lineRule="auto"/>
              <w:jc w:val="center"/>
              <w:rPr>
                <w:rFonts w:asciiTheme="minorHAnsi" w:hAnsiTheme="minorHAnsi"/>
                <w:sz w:val="21"/>
                <w:szCs w:val="21"/>
              </w:rPr>
            </w:pPr>
            <w:r w:rsidRPr="008426CD">
              <w:rPr>
                <w:sz w:val="21"/>
                <w:szCs w:val="21"/>
              </w:rPr>
              <w:t>16,643</w:t>
            </w:r>
          </w:p>
        </w:tc>
        <w:tc>
          <w:tcPr>
            <w:tcW w:w="990" w:type="dxa"/>
            <w:vAlign w:val="center"/>
          </w:tcPr>
          <w:p w14:paraId="54A1078F" w14:textId="1E3BA7E5" w:rsidR="008426CD" w:rsidRPr="008426CD" w:rsidRDefault="008426CD" w:rsidP="008426CD">
            <w:pPr>
              <w:spacing w:after="0" w:line="240" w:lineRule="auto"/>
              <w:jc w:val="center"/>
              <w:rPr>
                <w:rFonts w:asciiTheme="minorHAnsi" w:hAnsiTheme="minorHAnsi"/>
                <w:sz w:val="21"/>
                <w:szCs w:val="21"/>
              </w:rPr>
            </w:pPr>
            <w:r w:rsidRPr="008426CD">
              <w:rPr>
                <w:sz w:val="21"/>
                <w:szCs w:val="21"/>
              </w:rPr>
              <w:t>19,073</w:t>
            </w:r>
          </w:p>
        </w:tc>
        <w:tc>
          <w:tcPr>
            <w:tcW w:w="1080" w:type="dxa"/>
            <w:vAlign w:val="center"/>
          </w:tcPr>
          <w:p w14:paraId="40ABE3A6" w14:textId="58978666" w:rsidR="008426CD" w:rsidRPr="008426CD" w:rsidRDefault="008426CD" w:rsidP="008426CD">
            <w:pPr>
              <w:spacing w:after="0" w:line="240" w:lineRule="auto"/>
              <w:jc w:val="center"/>
              <w:rPr>
                <w:rFonts w:asciiTheme="minorHAnsi" w:hAnsiTheme="minorHAnsi"/>
                <w:sz w:val="21"/>
                <w:szCs w:val="21"/>
              </w:rPr>
            </w:pPr>
            <w:r w:rsidRPr="008426CD">
              <w:rPr>
                <w:sz w:val="21"/>
                <w:szCs w:val="21"/>
              </w:rPr>
              <w:t>15%</w:t>
            </w:r>
          </w:p>
        </w:tc>
        <w:tc>
          <w:tcPr>
            <w:tcW w:w="990" w:type="dxa"/>
            <w:vAlign w:val="center"/>
          </w:tcPr>
          <w:p w14:paraId="1D4923F5" w14:textId="0CA3C177" w:rsidR="008426CD" w:rsidRPr="008426CD" w:rsidRDefault="008426CD" w:rsidP="008426CD">
            <w:pPr>
              <w:spacing w:after="0" w:line="240" w:lineRule="auto"/>
              <w:jc w:val="center"/>
              <w:rPr>
                <w:rFonts w:asciiTheme="minorHAnsi" w:hAnsiTheme="minorHAnsi"/>
                <w:sz w:val="21"/>
                <w:szCs w:val="21"/>
              </w:rPr>
            </w:pPr>
            <w:r w:rsidRPr="008426CD">
              <w:rPr>
                <w:sz w:val="21"/>
                <w:szCs w:val="21"/>
              </w:rPr>
              <w:t>21.7%</w:t>
            </w:r>
          </w:p>
        </w:tc>
      </w:tr>
      <w:tr w:rsidR="008426CD" w:rsidRPr="00C035EC" w14:paraId="0F46F6C7" w14:textId="77777777" w:rsidTr="008426CD">
        <w:trPr>
          <w:trHeight w:val="288"/>
        </w:trPr>
        <w:tc>
          <w:tcPr>
            <w:tcW w:w="6480" w:type="dxa"/>
            <w:shd w:val="clear" w:color="auto" w:fill="auto"/>
            <w:noWrap/>
            <w:vAlign w:val="center"/>
          </w:tcPr>
          <w:p w14:paraId="7537AD16" w14:textId="4E39E587" w:rsidR="008426CD" w:rsidRPr="008426CD" w:rsidRDefault="008426CD" w:rsidP="008426CD">
            <w:pPr>
              <w:spacing w:after="0" w:line="240" w:lineRule="auto"/>
              <w:rPr>
                <w:rFonts w:asciiTheme="minorHAnsi" w:hAnsiTheme="minorHAnsi"/>
                <w:sz w:val="21"/>
                <w:szCs w:val="21"/>
              </w:rPr>
            </w:pPr>
            <w:r w:rsidRPr="008426CD">
              <w:rPr>
                <w:sz w:val="21"/>
                <w:szCs w:val="21"/>
              </w:rPr>
              <w:t>Merchant Wholesalers, Durable Goods (423)</w:t>
            </w:r>
          </w:p>
        </w:tc>
        <w:tc>
          <w:tcPr>
            <w:tcW w:w="990" w:type="dxa"/>
            <w:shd w:val="clear" w:color="auto" w:fill="auto"/>
            <w:noWrap/>
            <w:vAlign w:val="center"/>
          </w:tcPr>
          <w:p w14:paraId="73F82C89" w14:textId="66F266BB" w:rsidR="008426CD" w:rsidRPr="008426CD" w:rsidRDefault="008426CD" w:rsidP="008426CD">
            <w:pPr>
              <w:spacing w:after="0" w:line="240" w:lineRule="auto"/>
              <w:jc w:val="center"/>
              <w:rPr>
                <w:rFonts w:asciiTheme="minorHAnsi" w:hAnsiTheme="minorHAnsi"/>
                <w:sz w:val="21"/>
                <w:szCs w:val="21"/>
              </w:rPr>
            </w:pPr>
            <w:r w:rsidRPr="008426CD">
              <w:rPr>
                <w:sz w:val="21"/>
                <w:szCs w:val="21"/>
              </w:rPr>
              <w:t>10,028</w:t>
            </w:r>
          </w:p>
        </w:tc>
        <w:tc>
          <w:tcPr>
            <w:tcW w:w="990" w:type="dxa"/>
            <w:vAlign w:val="center"/>
          </w:tcPr>
          <w:p w14:paraId="12D1743D" w14:textId="71584D16" w:rsidR="008426CD" w:rsidRPr="008426CD" w:rsidRDefault="008426CD" w:rsidP="008426CD">
            <w:pPr>
              <w:spacing w:after="0" w:line="240" w:lineRule="auto"/>
              <w:jc w:val="center"/>
              <w:rPr>
                <w:rFonts w:asciiTheme="minorHAnsi" w:hAnsiTheme="minorHAnsi"/>
                <w:sz w:val="21"/>
                <w:szCs w:val="21"/>
              </w:rPr>
            </w:pPr>
            <w:r w:rsidRPr="008426CD">
              <w:rPr>
                <w:sz w:val="21"/>
                <w:szCs w:val="21"/>
              </w:rPr>
              <w:t>10,454</w:t>
            </w:r>
          </w:p>
        </w:tc>
        <w:tc>
          <w:tcPr>
            <w:tcW w:w="1080" w:type="dxa"/>
            <w:vAlign w:val="center"/>
          </w:tcPr>
          <w:p w14:paraId="0865145E" w14:textId="7AA1017F" w:rsidR="008426CD" w:rsidRPr="008426CD" w:rsidRDefault="008426CD" w:rsidP="008426CD">
            <w:pPr>
              <w:spacing w:after="0" w:line="240" w:lineRule="auto"/>
              <w:jc w:val="center"/>
              <w:rPr>
                <w:rFonts w:asciiTheme="minorHAnsi" w:hAnsiTheme="minorHAnsi"/>
                <w:sz w:val="21"/>
                <w:szCs w:val="21"/>
              </w:rPr>
            </w:pPr>
            <w:r w:rsidRPr="008426CD">
              <w:rPr>
                <w:sz w:val="21"/>
                <w:szCs w:val="21"/>
              </w:rPr>
              <w:t>4%</w:t>
            </w:r>
          </w:p>
        </w:tc>
        <w:tc>
          <w:tcPr>
            <w:tcW w:w="990" w:type="dxa"/>
            <w:vAlign w:val="center"/>
          </w:tcPr>
          <w:p w14:paraId="28CB0336" w14:textId="1D751C86" w:rsidR="008426CD" w:rsidRPr="008426CD" w:rsidRDefault="008426CD" w:rsidP="008426CD">
            <w:pPr>
              <w:spacing w:after="0" w:line="240" w:lineRule="auto"/>
              <w:jc w:val="center"/>
              <w:rPr>
                <w:rFonts w:asciiTheme="minorHAnsi" w:hAnsiTheme="minorHAnsi"/>
                <w:sz w:val="21"/>
                <w:szCs w:val="21"/>
              </w:rPr>
            </w:pPr>
            <w:r w:rsidRPr="008426CD">
              <w:rPr>
                <w:sz w:val="21"/>
                <w:szCs w:val="21"/>
              </w:rPr>
              <w:t>13.1%</w:t>
            </w:r>
          </w:p>
        </w:tc>
      </w:tr>
      <w:tr w:rsidR="008426CD" w:rsidRPr="00C035EC" w14:paraId="2F6DB790" w14:textId="77777777" w:rsidTr="008426CD">
        <w:trPr>
          <w:trHeight w:val="288"/>
        </w:trPr>
        <w:tc>
          <w:tcPr>
            <w:tcW w:w="6480" w:type="dxa"/>
            <w:shd w:val="clear" w:color="auto" w:fill="auto"/>
            <w:noWrap/>
            <w:vAlign w:val="center"/>
          </w:tcPr>
          <w:p w14:paraId="61A621AA" w14:textId="4F168B05" w:rsidR="008426CD" w:rsidRPr="008426CD" w:rsidRDefault="008426CD" w:rsidP="008426CD">
            <w:pPr>
              <w:spacing w:after="0" w:line="240" w:lineRule="auto"/>
              <w:rPr>
                <w:rFonts w:asciiTheme="minorHAnsi" w:hAnsiTheme="minorHAnsi"/>
                <w:sz w:val="21"/>
                <w:szCs w:val="21"/>
              </w:rPr>
            </w:pPr>
            <w:r w:rsidRPr="008426CD">
              <w:rPr>
                <w:sz w:val="21"/>
                <w:szCs w:val="21"/>
              </w:rPr>
              <w:t>Merchant Wholesalers, Nondurable Goods (424)</w:t>
            </w:r>
          </w:p>
        </w:tc>
        <w:tc>
          <w:tcPr>
            <w:tcW w:w="990" w:type="dxa"/>
            <w:shd w:val="clear" w:color="auto" w:fill="auto"/>
            <w:noWrap/>
            <w:vAlign w:val="center"/>
          </w:tcPr>
          <w:p w14:paraId="3D665F35" w14:textId="68327EC7" w:rsidR="008426CD" w:rsidRPr="008426CD" w:rsidRDefault="008426CD" w:rsidP="008426CD">
            <w:pPr>
              <w:spacing w:after="0" w:line="240" w:lineRule="auto"/>
              <w:jc w:val="center"/>
              <w:rPr>
                <w:rFonts w:asciiTheme="minorHAnsi" w:hAnsiTheme="minorHAnsi"/>
                <w:sz w:val="21"/>
                <w:szCs w:val="21"/>
              </w:rPr>
            </w:pPr>
            <w:r w:rsidRPr="008426CD">
              <w:rPr>
                <w:sz w:val="21"/>
                <w:szCs w:val="21"/>
              </w:rPr>
              <w:t>7,785</w:t>
            </w:r>
          </w:p>
        </w:tc>
        <w:tc>
          <w:tcPr>
            <w:tcW w:w="990" w:type="dxa"/>
            <w:vAlign w:val="center"/>
          </w:tcPr>
          <w:p w14:paraId="1B5F560A" w14:textId="686EEC64" w:rsidR="008426CD" w:rsidRPr="008426CD" w:rsidRDefault="008426CD" w:rsidP="008426CD">
            <w:pPr>
              <w:spacing w:after="0" w:line="240" w:lineRule="auto"/>
              <w:jc w:val="center"/>
              <w:rPr>
                <w:rFonts w:asciiTheme="minorHAnsi" w:hAnsiTheme="minorHAnsi"/>
                <w:sz w:val="21"/>
                <w:szCs w:val="21"/>
              </w:rPr>
            </w:pPr>
            <w:r w:rsidRPr="008426CD">
              <w:rPr>
                <w:sz w:val="21"/>
                <w:szCs w:val="21"/>
              </w:rPr>
              <w:t>8,095</w:t>
            </w:r>
          </w:p>
        </w:tc>
        <w:tc>
          <w:tcPr>
            <w:tcW w:w="1080" w:type="dxa"/>
            <w:vAlign w:val="center"/>
          </w:tcPr>
          <w:p w14:paraId="337472AF" w14:textId="1107621A" w:rsidR="008426CD" w:rsidRPr="008426CD" w:rsidRDefault="008426CD" w:rsidP="008426CD">
            <w:pPr>
              <w:spacing w:after="0" w:line="240" w:lineRule="auto"/>
              <w:jc w:val="center"/>
              <w:rPr>
                <w:rFonts w:asciiTheme="minorHAnsi" w:hAnsiTheme="minorHAnsi"/>
                <w:sz w:val="21"/>
                <w:szCs w:val="21"/>
              </w:rPr>
            </w:pPr>
            <w:r w:rsidRPr="008426CD">
              <w:rPr>
                <w:sz w:val="21"/>
                <w:szCs w:val="21"/>
              </w:rPr>
              <w:t>4%</w:t>
            </w:r>
          </w:p>
        </w:tc>
        <w:tc>
          <w:tcPr>
            <w:tcW w:w="990" w:type="dxa"/>
            <w:vAlign w:val="center"/>
          </w:tcPr>
          <w:p w14:paraId="15606E21" w14:textId="578E692A" w:rsidR="008426CD" w:rsidRPr="008426CD" w:rsidRDefault="008426CD" w:rsidP="008426CD">
            <w:pPr>
              <w:spacing w:after="0" w:line="240" w:lineRule="auto"/>
              <w:jc w:val="center"/>
              <w:rPr>
                <w:rFonts w:asciiTheme="minorHAnsi" w:hAnsiTheme="minorHAnsi"/>
                <w:sz w:val="21"/>
                <w:szCs w:val="21"/>
              </w:rPr>
            </w:pPr>
            <w:r w:rsidRPr="008426CD">
              <w:rPr>
                <w:sz w:val="21"/>
                <w:szCs w:val="21"/>
              </w:rPr>
              <w:t>10.1%</w:t>
            </w:r>
          </w:p>
        </w:tc>
      </w:tr>
      <w:tr w:rsidR="008426CD" w:rsidRPr="00C035EC" w14:paraId="4016209B" w14:textId="77777777" w:rsidTr="008426CD">
        <w:trPr>
          <w:trHeight w:val="288"/>
        </w:trPr>
        <w:tc>
          <w:tcPr>
            <w:tcW w:w="6480" w:type="dxa"/>
            <w:shd w:val="clear" w:color="auto" w:fill="auto"/>
            <w:noWrap/>
            <w:vAlign w:val="center"/>
          </w:tcPr>
          <w:p w14:paraId="1F27E568" w14:textId="06142200" w:rsidR="008426CD" w:rsidRPr="008426CD" w:rsidRDefault="008426CD" w:rsidP="008426CD">
            <w:pPr>
              <w:spacing w:after="0" w:line="240" w:lineRule="auto"/>
              <w:rPr>
                <w:rFonts w:asciiTheme="minorHAnsi" w:hAnsiTheme="minorHAnsi"/>
                <w:sz w:val="21"/>
                <w:szCs w:val="21"/>
              </w:rPr>
            </w:pPr>
            <w:r w:rsidRPr="008426CD">
              <w:rPr>
                <w:sz w:val="21"/>
                <w:szCs w:val="21"/>
              </w:rPr>
              <w:t>Other Information Services (519)</w:t>
            </w:r>
          </w:p>
        </w:tc>
        <w:tc>
          <w:tcPr>
            <w:tcW w:w="990" w:type="dxa"/>
            <w:shd w:val="clear" w:color="auto" w:fill="auto"/>
            <w:noWrap/>
            <w:vAlign w:val="center"/>
          </w:tcPr>
          <w:p w14:paraId="5898954E" w14:textId="55085288" w:rsidR="008426CD" w:rsidRPr="008426CD" w:rsidRDefault="008426CD" w:rsidP="008426CD">
            <w:pPr>
              <w:spacing w:after="0" w:line="240" w:lineRule="auto"/>
              <w:jc w:val="center"/>
              <w:rPr>
                <w:rFonts w:asciiTheme="minorHAnsi" w:hAnsiTheme="minorHAnsi"/>
                <w:sz w:val="21"/>
                <w:szCs w:val="21"/>
              </w:rPr>
            </w:pPr>
            <w:r w:rsidRPr="008426CD">
              <w:rPr>
                <w:sz w:val="21"/>
                <w:szCs w:val="21"/>
              </w:rPr>
              <w:t>5,254</w:t>
            </w:r>
          </w:p>
        </w:tc>
        <w:tc>
          <w:tcPr>
            <w:tcW w:w="990" w:type="dxa"/>
            <w:vAlign w:val="center"/>
          </w:tcPr>
          <w:p w14:paraId="70A4B8F6" w14:textId="7B2271E0" w:rsidR="008426CD" w:rsidRPr="008426CD" w:rsidRDefault="008426CD" w:rsidP="008426CD">
            <w:pPr>
              <w:spacing w:after="0" w:line="240" w:lineRule="auto"/>
              <w:jc w:val="center"/>
              <w:rPr>
                <w:rFonts w:asciiTheme="minorHAnsi" w:hAnsiTheme="minorHAnsi"/>
                <w:sz w:val="21"/>
                <w:szCs w:val="21"/>
              </w:rPr>
            </w:pPr>
            <w:r w:rsidRPr="008426CD">
              <w:rPr>
                <w:sz w:val="21"/>
                <w:szCs w:val="21"/>
              </w:rPr>
              <w:t>6,870</w:t>
            </w:r>
          </w:p>
        </w:tc>
        <w:tc>
          <w:tcPr>
            <w:tcW w:w="1080" w:type="dxa"/>
            <w:vAlign w:val="center"/>
          </w:tcPr>
          <w:p w14:paraId="7A589738" w14:textId="4CB2A09E" w:rsidR="008426CD" w:rsidRPr="008426CD" w:rsidRDefault="008426CD" w:rsidP="008426CD">
            <w:pPr>
              <w:spacing w:after="0" w:line="240" w:lineRule="auto"/>
              <w:jc w:val="center"/>
              <w:rPr>
                <w:rFonts w:asciiTheme="minorHAnsi" w:hAnsiTheme="minorHAnsi"/>
                <w:sz w:val="21"/>
                <w:szCs w:val="21"/>
              </w:rPr>
            </w:pPr>
            <w:r w:rsidRPr="008426CD">
              <w:rPr>
                <w:sz w:val="21"/>
                <w:szCs w:val="21"/>
              </w:rPr>
              <w:t>31%</w:t>
            </w:r>
          </w:p>
        </w:tc>
        <w:tc>
          <w:tcPr>
            <w:tcW w:w="990" w:type="dxa"/>
            <w:vAlign w:val="center"/>
          </w:tcPr>
          <w:p w14:paraId="33AE483D" w14:textId="5AA52DC3" w:rsidR="008426CD" w:rsidRPr="008426CD" w:rsidRDefault="008426CD" w:rsidP="008426CD">
            <w:pPr>
              <w:spacing w:after="0" w:line="240" w:lineRule="auto"/>
              <w:jc w:val="center"/>
              <w:rPr>
                <w:rFonts w:asciiTheme="minorHAnsi" w:hAnsiTheme="minorHAnsi"/>
                <w:sz w:val="21"/>
                <w:szCs w:val="21"/>
              </w:rPr>
            </w:pPr>
            <w:r w:rsidRPr="008426CD">
              <w:rPr>
                <w:sz w:val="21"/>
                <w:szCs w:val="21"/>
              </w:rPr>
              <w:t>6.8%</w:t>
            </w:r>
          </w:p>
        </w:tc>
      </w:tr>
      <w:tr w:rsidR="008426CD" w:rsidRPr="00C035EC" w14:paraId="0D06B321" w14:textId="77777777" w:rsidTr="008426CD">
        <w:trPr>
          <w:trHeight w:val="288"/>
        </w:trPr>
        <w:tc>
          <w:tcPr>
            <w:tcW w:w="6480" w:type="dxa"/>
            <w:shd w:val="clear" w:color="auto" w:fill="auto"/>
            <w:noWrap/>
            <w:vAlign w:val="center"/>
          </w:tcPr>
          <w:p w14:paraId="2BEDA8FC" w14:textId="6D3D9341" w:rsidR="008426CD" w:rsidRPr="008426CD" w:rsidRDefault="008426CD" w:rsidP="008426CD">
            <w:pPr>
              <w:spacing w:after="0" w:line="240" w:lineRule="auto"/>
              <w:rPr>
                <w:rFonts w:asciiTheme="minorHAnsi" w:hAnsiTheme="minorHAnsi"/>
                <w:sz w:val="21"/>
                <w:szCs w:val="21"/>
              </w:rPr>
            </w:pPr>
            <w:r w:rsidRPr="008426CD">
              <w:rPr>
                <w:sz w:val="21"/>
                <w:szCs w:val="21"/>
              </w:rPr>
              <w:t>Wholesale Electronic Markets and Agents and Brokers (425)</w:t>
            </w:r>
          </w:p>
        </w:tc>
        <w:tc>
          <w:tcPr>
            <w:tcW w:w="990" w:type="dxa"/>
            <w:shd w:val="clear" w:color="auto" w:fill="auto"/>
            <w:noWrap/>
            <w:vAlign w:val="center"/>
          </w:tcPr>
          <w:p w14:paraId="57789ABF" w14:textId="380C1251" w:rsidR="008426CD" w:rsidRPr="008426CD" w:rsidRDefault="008426CD" w:rsidP="008426CD">
            <w:pPr>
              <w:spacing w:after="0" w:line="240" w:lineRule="auto"/>
              <w:jc w:val="center"/>
              <w:rPr>
                <w:rFonts w:asciiTheme="minorHAnsi" w:hAnsiTheme="minorHAnsi"/>
                <w:sz w:val="21"/>
                <w:szCs w:val="21"/>
              </w:rPr>
            </w:pPr>
            <w:r w:rsidRPr="008426CD">
              <w:rPr>
                <w:sz w:val="21"/>
                <w:szCs w:val="21"/>
              </w:rPr>
              <w:t>4,068</w:t>
            </w:r>
          </w:p>
        </w:tc>
        <w:tc>
          <w:tcPr>
            <w:tcW w:w="990" w:type="dxa"/>
            <w:vAlign w:val="center"/>
          </w:tcPr>
          <w:p w14:paraId="48D56B00" w14:textId="7D77FBAC" w:rsidR="008426CD" w:rsidRPr="008426CD" w:rsidRDefault="008426CD" w:rsidP="008426CD">
            <w:pPr>
              <w:spacing w:after="0" w:line="240" w:lineRule="auto"/>
              <w:jc w:val="center"/>
              <w:rPr>
                <w:rFonts w:asciiTheme="minorHAnsi" w:hAnsiTheme="minorHAnsi"/>
                <w:sz w:val="21"/>
                <w:szCs w:val="21"/>
              </w:rPr>
            </w:pPr>
            <w:r w:rsidRPr="008426CD">
              <w:rPr>
                <w:sz w:val="21"/>
                <w:szCs w:val="21"/>
              </w:rPr>
              <w:t>4,378</w:t>
            </w:r>
          </w:p>
        </w:tc>
        <w:tc>
          <w:tcPr>
            <w:tcW w:w="1080" w:type="dxa"/>
            <w:vAlign w:val="center"/>
          </w:tcPr>
          <w:p w14:paraId="3E76C221" w14:textId="12F3D76A" w:rsidR="008426CD" w:rsidRPr="008426CD" w:rsidRDefault="008426CD" w:rsidP="008426CD">
            <w:pPr>
              <w:spacing w:after="0" w:line="240" w:lineRule="auto"/>
              <w:jc w:val="center"/>
              <w:rPr>
                <w:rFonts w:asciiTheme="minorHAnsi" w:hAnsiTheme="minorHAnsi"/>
                <w:sz w:val="21"/>
                <w:szCs w:val="21"/>
              </w:rPr>
            </w:pPr>
            <w:r w:rsidRPr="008426CD">
              <w:rPr>
                <w:sz w:val="21"/>
                <w:szCs w:val="21"/>
              </w:rPr>
              <w:t>8%</w:t>
            </w:r>
          </w:p>
        </w:tc>
        <w:tc>
          <w:tcPr>
            <w:tcW w:w="990" w:type="dxa"/>
            <w:vAlign w:val="center"/>
          </w:tcPr>
          <w:p w14:paraId="6D0251BD" w14:textId="06C9D838" w:rsidR="008426CD" w:rsidRPr="008426CD" w:rsidRDefault="008426CD" w:rsidP="008426CD">
            <w:pPr>
              <w:spacing w:after="0" w:line="240" w:lineRule="auto"/>
              <w:jc w:val="center"/>
              <w:rPr>
                <w:rFonts w:asciiTheme="minorHAnsi" w:hAnsiTheme="minorHAnsi"/>
                <w:sz w:val="21"/>
                <w:szCs w:val="21"/>
              </w:rPr>
            </w:pPr>
            <w:r w:rsidRPr="008426CD">
              <w:rPr>
                <w:sz w:val="21"/>
                <w:szCs w:val="21"/>
              </w:rPr>
              <w:t>5.3%</w:t>
            </w:r>
          </w:p>
        </w:tc>
      </w:tr>
      <w:tr w:rsidR="008426CD" w:rsidRPr="00C035EC" w14:paraId="43CEFD7A" w14:textId="77777777" w:rsidTr="008426CD">
        <w:trPr>
          <w:trHeight w:val="288"/>
        </w:trPr>
        <w:tc>
          <w:tcPr>
            <w:tcW w:w="6480" w:type="dxa"/>
            <w:shd w:val="clear" w:color="auto" w:fill="auto"/>
            <w:noWrap/>
            <w:vAlign w:val="center"/>
          </w:tcPr>
          <w:p w14:paraId="5512A904" w14:textId="11ED9716" w:rsidR="008426CD" w:rsidRPr="008426CD" w:rsidRDefault="008426CD" w:rsidP="008426CD">
            <w:pPr>
              <w:spacing w:after="0" w:line="240" w:lineRule="auto"/>
              <w:rPr>
                <w:rFonts w:asciiTheme="minorHAnsi" w:hAnsiTheme="minorHAnsi"/>
                <w:sz w:val="21"/>
                <w:szCs w:val="21"/>
              </w:rPr>
            </w:pPr>
            <w:r w:rsidRPr="008426CD">
              <w:rPr>
                <w:sz w:val="21"/>
                <w:szCs w:val="21"/>
              </w:rPr>
              <w:t>Computer and Electronic Product Manufacturing (334)</w:t>
            </w:r>
          </w:p>
        </w:tc>
        <w:tc>
          <w:tcPr>
            <w:tcW w:w="990" w:type="dxa"/>
            <w:shd w:val="clear" w:color="auto" w:fill="auto"/>
            <w:noWrap/>
            <w:vAlign w:val="center"/>
          </w:tcPr>
          <w:p w14:paraId="47EAE8DA" w14:textId="78C2D1BD" w:rsidR="008426CD" w:rsidRPr="008426CD" w:rsidRDefault="008426CD" w:rsidP="008426CD">
            <w:pPr>
              <w:spacing w:after="0" w:line="240" w:lineRule="auto"/>
              <w:jc w:val="center"/>
              <w:rPr>
                <w:rFonts w:asciiTheme="minorHAnsi" w:hAnsiTheme="minorHAnsi"/>
                <w:sz w:val="21"/>
                <w:szCs w:val="21"/>
              </w:rPr>
            </w:pPr>
            <w:r w:rsidRPr="008426CD">
              <w:rPr>
                <w:sz w:val="21"/>
                <w:szCs w:val="21"/>
              </w:rPr>
              <w:t>3,292</w:t>
            </w:r>
          </w:p>
        </w:tc>
        <w:tc>
          <w:tcPr>
            <w:tcW w:w="990" w:type="dxa"/>
            <w:vAlign w:val="center"/>
          </w:tcPr>
          <w:p w14:paraId="19F3CA57" w14:textId="30A28765" w:rsidR="008426CD" w:rsidRPr="008426CD" w:rsidRDefault="008426CD" w:rsidP="008426CD">
            <w:pPr>
              <w:spacing w:after="0" w:line="240" w:lineRule="auto"/>
              <w:jc w:val="center"/>
              <w:rPr>
                <w:rFonts w:asciiTheme="minorHAnsi" w:hAnsiTheme="minorHAnsi"/>
                <w:sz w:val="21"/>
                <w:szCs w:val="21"/>
              </w:rPr>
            </w:pPr>
            <w:r w:rsidRPr="008426CD">
              <w:rPr>
                <w:sz w:val="21"/>
                <w:szCs w:val="21"/>
              </w:rPr>
              <w:t>3,395</w:t>
            </w:r>
          </w:p>
        </w:tc>
        <w:tc>
          <w:tcPr>
            <w:tcW w:w="1080" w:type="dxa"/>
            <w:vAlign w:val="center"/>
          </w:tcPr>
          <w:p w14:paraId="38A62899" w14:textId="7F1DBF0D" w:rsidR="008426CD" w:rsidRPr="008426CD" w:rsidRDefault="008426CD" w:rsidP="008426CD">
            <w:pPr>
              <w:spacing w:after="0" w:line="240" w:lineRule="auto"/>
              <w:jc w:val="center"/>
              <w:rPr>
                <w:rFonts w:asciiTheme="minorHAnsi" w:hAnsiTheme="minorHAnsi"/>
                <w:sz w:val="21"/>
                <w:szCs w:val="21"/>
              </w:rPr>
            </w:pPr>
            <w:r w:rsidRPr="008426CD">
              <w:rPr>
                <w:sz w:val="21"/>
                <w:szCs w:val="21"/>
              </w:rPr>
              <w:t>3%</w:t>
            </w:r>
          </w:p>
        </w:tc>
        <w:tc>
          <w:tcPr>
            <w:tcW w:w="990" w:type="dxa"/>
            <w:vAlign w:val="center"/>
          </w:tcPr>
          <w:p w14:paraId="597049E0" w14:textId="6F18BDB3" w:rsidR="008426CD" w:rsidRPr="008426CD" w:rsidRDefault="008426CD" w:rsidP="008426CD">
            <w:pPr>
              <w:spacing w:after="0" w:line="240" w:lineRule="auto"/>
              <w:jc w:val="center"/>
              <w:rPr>
                <w:rFonts w:asciiTheme="minorHAnsi" w:hAnsiTheme="minorHAnsi"/>
                <w:sz w:val="21"/>
                <w:szCs w:val="21"/>
              </w:rPr>
            </w:pPr>
            <w:r w:rsidRPr="008426CD">
              <w:rPr>
                <w:sz w:val="21"/>
                <w:szCs w:val="21"/>
              </w:rPr>
              <w:t>4.3%</w:t>
            </w:r>
          </w:p>
        </w:tc>
      </w:tr>
      <w:tr w:rsidR="008426CD" w:rsidRPr="00C035EC" w14:paraId="2EB9A95D" w14:textId="77777777" w:rsidTr="008426CD">
        <w:trPr>
          <w:trHeight w:val="288"/>
        </w:trPr>
        <w:tc>
          <w:tcPr>
            <w:tcW w:w="6480" w:type="dxa"/>
            <w:shd w:val="clear" w:color="auto" w:fill="auto"/>
            <w:noWrap/>
            <w:vAlign w:val="center"/>
          </w:tcPr>
          <w:p w14:paraId="76DF08C2" w14:textId="5F67FCB3" w:rsidR="008426CD" w:rsidRPr="008426CD" w:rsidRDefault="008426CD" w:rsidP="008426CD">
            <w:pPr>
              <w:spacing w:after="0" w:line="240" w:lineRule="auto"/>
              <w:rPr>
                <w:rFonts w:asciiTheme="minorHAnsi" w:hAnsiTheme="minorHAnsi"/>
                <w:sz w:val="21"/>
                <w:szCs w:val="21"/>
              </w:rPr>
            </w:pPr>
            <w:r w:rsidRPr="008426CD">
              <w:rPr>
                <w:sz w:val="21"/>
                <w:szCs w:val="21"/>
              </w:rPr>
              <w:t>Publishing Industries (except Internet) (511)</w:t>
            </w:r>
          </w:p>
        </w:tc>
        <w:tc>
          <w:tcPr>
            <w:tcW w:w="990" w:type="dxa"/>
            <w:shd w:val="clear" w:color="auto" w:fill="auto"/>
            <w:noWrap/>
            <w:vAlign w:val="center"/>
          </w:tcPr>
          <w:p w14:paraId="655FF9B4" w14:textId="0E7A06B2" w:rsidR="008426CD" w:rsidRPr="008426CD" w:rsidRDefault="008426CD" w:rsidP="008426CD">
            <w:pPr>
              <w:spacing w:after="0" w:line="240" w:lineRule="auto"/>
              <w:jc w:val="center"/>
              <w:rPr>
                <w:rFonts w:asciiTheme="minorHAnsi" w:hAnsiTheme="minorHAnsi"/>
                <w:sz w:val="21"/>
                <w:szCs w:val="21"/>
              </w:rPr>
            </w:pPr>
            <w:r w:rsidRPr="008426CD">
              <w:rPr>
                <w:sz w:val="21"/>
                <w:szCs w:val="21"/>
              </w:rPr>
              <w:t>3,255</w:t>
            </w:r>
          </w:p>
        </w:tc>
        <w:tc>
          <w:tcPr>
            <w:tcW w:w="990" w:type="dxa"/>
            <w:vAlign w:val="center"/>
          </w:tcPr>
          <w:p w14:paraId="2DFB58B7" w14:textId="3CDA43E6" w:rsidR="008426CD" w:rsidRPr="008426CD" w:rsidRDefault="008426CD" w:rsidP="008426CD">
            <w:pPr>
              <w:spacing w:after="0" w:line="240" w:lineRule="auto"/>
              <w:jc w:val="center"/>
              <w:rPr>
                <w:rFonts w:asciiTheme="minorHAnsi" w:hAnsiTheme="minorHAnsi"/>
                <w:sz w:val="21"/>
                <w:szCs w:val="21"/>
              </w:rPr>
            </w:pPr>
            <w:r w:rsidRPr="008426CD">
              <w:rPr>
                <w:sz w:val="21"/>
                <w:szCs w:val="21"/>
              </w:rPr>
              <w:t>3,615</w:t>
            </w:r>
          </w:p>
        </w:tc>
        <w:tc>
          <w:tcPr>
            <w:tcW w:w="1080" w:type="dxa"/>
            <w:vAlign w:val="center"/>
          </w:tcPr>
          <w:p w14:paraId="1E8734A8" w14:textId="6A69EDE0" w:rsidR="008426CD" w:rsidRPr="008426CD" w:rsidRDefault="008426CD" w:rsidP="008426CD">
            <w:pPr>
              <w:spacing w:after="0" w:line="240" w:lineRule="auto"/>
              <w:jc w:val="center"/>
              <w:rPr>
                <w:rFonts w:asciiTheme="minorHAnsi" w:hAnsiTheme="minorHAnsi"/>
                <w:sz w:val="21"/>
                <w:szCs w:val="21"/>
              </w:rPr>
            </w:pPr>
            <w:r w:rsidRPr="008426CD">
              <w:rPr>
                <w:sz w:val="21"/>
                <w:szCs w:val="21"/>
              </w:rPr>
              <w:t>11%</w:t>
            </w:r>
          </w:p>
        </w:tc>
        <w:tc>
          <w:tcPr>
            <w:tcW w:w="990" w:type="dxa"/>
            <w:vAlign w:val="center"/>
          </w:tcPr>
          <w:p w14:paraId="43FBD225" w14:textId="78788448" w:rsidR="008426CD" w:rsidRPr="008426CD" w:rsidRDefault="008426CD" w:rsidP="008426CD">
            <w:pPr>
              <w:spacing w:after="0" w:line="240" w:lineRule="auto"/>
              <w:jc w:val="center"/>
              <w:rPr>
                <w:rFonts w:asciiTheme="minorHAnsi" w:hAnsiTheme="minorHAnsi"/>
                <w:sz w:val="21"/>
                <w:szCs w:val="21"/>
              </w:rPr>
            </w:pPr>
            <w:r w:rsidRPr="008426CD">
              <w:rPr>
                <w:sz w:val="21"/>
                <w:szCs w:val="21"/>
              </w:rPr>
              <w:t>4.2%</w:t>
            </w:r>
          </w:p>
        </w:tc>
      </w:tr>
      <w:tr w:rsidR="008426CD" w:rsidRPr="00C035EC" w14:paraId="029B6824" w14:textId="77777777" w:rsidTr="008426CD">
        <w:trPr>
          <w:trHeight w:val="288"/>
        </w:trPr>
        <w:tc>
          <w:tcPr>
            <w:tcW w:w="6480" w:type="dxa"/>
            <w:shd w:val="clear" w:color="auto" w:fill="auto"/>
            <w:noWrap/>
            <w:vAlign w:val="center"/>
          </w:tcPr>
          <w:p w14:paraId="6D23A99F" w14:textId="03144C1C" w:rsidR="008426CD" w:rsidRPr="008426CD" w:rsidRDefault="008426CD" w:rsidP="008426CD">
            <w:pPr>
              <w:spacing w:after="0" w:line="240" w:lineRule="auto"/>
              <w:rPr>
                <w:rFonts w:asciiTheme="minorHAnsi" w:hAnsiTheme="minorHAnsi"/>
                <w:sz w:val="21"/>
                <w:szCs w:val="21"/>
              </w:rPr>
            </w:pPr>
            <w:r w:rsidRPr="008426CD">
              <w:rPr>
                <w:sz w:val="21"/>
                <w:szCs w:val="21"/>
              </w:rPr>
              <w:lastRenderedPageBreak/>
              <w:t>Management of Companies and Enterprises (551)</w:t>
            </w:r>
          </w:p>
        </w:tc>
        <w:tc>
          <w:tcPr>
            <w:tcW w:w="990" w:type="dxa"/>
            <w:shd w:val="clear" w:color="auto" w:fill="auto"/>
            <w:noWrap/>
            <w:vAlign w:val="center"/>
          </w:tcPr>
          <w:p w14:paraId="0C2F2530" w14:textId="0C5E39FA" w:rsidR="008426CD" w:rsidRPr="008426CD" w:rsidRDefault="008426CD" w:rsidP="008426CD">
            <w:pPr>
              <w:spacing w:after="0" w:line="240" w:lineRule="auto"/>
              <w:jc w:val="center"/>
              <w:rPr>
                <w:rFonts w:asciiTheme="minorHAnsi" w:hAnsiTheme="minorHAnsi"/>
                <w:sz w:val="21"/>
                <w:szCs w:val="21"/>
              </w:rPr>
            </w:pPr>
            <w:r w:rsidRPr="008426CD">
              <w:rPr>
                <w:sz w:val="21"/>
                <w:szCs w:val="21"/>
              </w:rPr>
              <w:t>3,049</w:t>
            </w:r>
          </w:p>
        </w:tc>
        <w:tc>
          <w:tcPr>
            <w:tcW w:w="990" w:type="dxa"/>
            <w:vAlign w:val="center"/>
          </w:tcPr>
          <w:p w14:paraId="07B24F9F" w14:textId="39FF4AE8" w:rsidR="008426CD" w:rsidRPr="008426CD" w:rsidRDefault="008426CD" w:rsidP="008426CD">
            <w:pPr>
              <w:spacing w:after="0" w:line="240" w:lineRule="auto"/>
              <w:jc w:val="center"/>
              <w:rPr>
                <w:rFonts w:asciiTheme="minorHAnsi" w:hAnsiTheme="minorHAnsi"/>
                <w:sz w:val="21"/>
                <w:szCs w:val="21"/>
              </w:rPr>
            </w:pPr>
            <w:r w:rsidRPr="008426CD">
              <w:rPr>
                <w:sz w:val="21"/>
                <w:szCs w:val="21"/>
              </w:rPr>
              <w:t>3,206</w:t>
            </w:r>
          </w:p>
        </w:tc>
        <w:tc>
          <w:tcPr>
            <w:tcW w:w="1080" w:type="dxa"/>
            <w:vAlign w:val="center"/>
          </w:tcPr>
          <w:p w14:paraId="5EA54E8B" w14:textId="42C5DAE3" w:rsidR="008426CD" w:rsidRPr="008426CD" w:rsidRDefault="008426CD" w:rsidP="008426CD">
            <w:pPr>
              <w:spacing w:after="0" w:line="240" w:lineRule="auto"/>
              <w:jc w:val="center"/>
              <w:rPr>
                <w:rFonts w:asciiTheme="minorHAnsi" w:hAnsiTheme="minorHAnsi"/>
                <w:color w:val="FF0000"/>
                <w:sz w:val="21"/>
                <w:szCs w:val="21"/>
              </w:rPr>
            </w:pPr>
            <w:r w:rsidRPr="008426CD">
              <w:rPr>
                <w:sz w:val="21"/>
                <w:szCs w:val="21"/>
              </w:rPr>
              <w:t>5%</w:t>
            </w:r>
          </w:p>
        </w:tc>
        <w:tc>
          <w:tcPr>
            <w:tcW w:w="990" w:type="dxa"/>
            <w:vAlign w:val="center"/>
          </w:tcPr>
          <w:p w14:paraId="06C304CA" w14:textId="1482DBD7" w:rsidR="008426CD" w:rsidRPr="008426CD" w:rsidRDefault="008426CD" w:rsidP="008426CD">
            <w:pPr>
              <w:spacing w:after="0" w:line="240" w:lineRule="auto"/>
              <w:jc w:val="center"/>
              <w:rPr>
                <w:rFonts w:asciiTheme="minorHAnsi" w:hAnsiTheme="minorHAnsi"/>
                <w:sz w:val="21"/>
                <w:szCs w:val="21"/>
              </w:rPr>
            </w:pPr>
            <w:r w:rsidRPr="008426CD">
              <w:rPr>
                <w:sz w:val="21"/>
                <w:szCs w:val="21"/>
              </w:rPr>
              <w:t>4.0%</w:t>
            </w:r>
          </w:p>
        </w:tc>
      </w:tr>
      <w:tr w:rsidR="008426CD" w:rsidRPr="00C035EC" w14:paraId="494F8839" w14:textId="77777777" w:rsidTr="008426CD">
        <w:trPr>
          <w:trHeight w:val="288"/>
        </w:trPr>
        <w:tc>
          <w:tcPr>
            <w:tcW w:w="6480" w:type="dxa"/>
            <w:shd w:val="clear" w:color="auto" w:fill="auto"/>
            <w:noWrap/>
            <w:vAlign w:val="center"/>
          </w:tcPr>
          <w:p w14:paraId="353D3C79" w14:textId="41A3ADB7" w:rsidR="008426CD" w:rsidRPr="008426CD" w:rsidRDefault="008426CD" w:rsidP="008426CD">
            <w:pPr>
              <w:spacing w:after="0" w:line="240" w:lineRule="auto"/>
              <w:rPr>
                <w:rFonts w:asciiTheme="minorHAnsi" w:hAnsiTheme="minorHAnsi"/>
                <w:sz w:val="21"/>
                <w:szCs w:val="21"/>
              </w:rPr>
            </w:pPr>
            <w:r w:rsidRPr="008426CD">
              <w:rPr>
                <w:sz w:val="21"/>
                <w:szCs w:val="21"/>
              </w:rPr>
              <w:t>Administrative and Support Services (561)</w:t>
            </w:r>
          </w:p>
        </w:tc>
        <w:tc>
          <w:tcPr>
            <w:tcW w:w="990" w:type="dxa"/>
            <w:shd w:val="clear" w:color="auto" w:fill="auto"/>
            <w:noWrap/>
            <w:vAlign w:val="center"/>
          </w:tcPr>
          <w:p w14:paraId="0945C4F4" w14:textId="641B7853" w:rsidR="008426CD" w:rsidRPr="008426CD" w:rsidRDefault="008426CD" w:rsidP="008426CD">
            <w:pPr>
              <w:spacing w:after="0" w:line="240" w:lineRule="auto"/>
              <w:jc w:val="center"/>
              <w:rPr>
                <w:rFonts w:asciiTheme="minorHAnsi" w:hAnsiTheme="minorHAnsi"/>
                <w:sz w:val="21"/>
                <w:szCs w:val="21"/>
              </w:rPr>
            </w:pPr>
            <w:r w:rsidRPr="008426CD">
              <w:rPr>
                <w:sz w:val="21"/>
                <w:szCs w:val="21"/>
              </w:rPr>
              <w:t>1,618</w:t>
            </w:r>
          </w:p>
        </w:tc>
        <w:tc>
          <w:tcPr>
            <w:tcW w:w="990" w:type="dxa"/>
            <w:vAlign w:val="center"/>
          </w:tcPr>
          <w:p w14:paraId="54A173B2" w14:textId="20193FA7" w:rsidR="008426CD" w:rsidRPr="008426CD" w:rsidRDefault="008426CD" w:rsidP="008426CD">
            <w:pPr>
              <w:spacing w:after="0" w:line="240" w:lineRule="auto"/>
              <w:jc w:val="center"/>
              <w:rPr>
                <w:rFonts w:asciiTheme="minorHAnsi" w:hAnsiTheme="minorHAnsi"/>
                <w:sz w:val="21"/>
                <w:szCs w:val="21"/>
              </w:rPr>
            </w:pPr>
            <w:r w:rsidRPr="008426CD">
              <w:rPr>
                <w:sz w:val="21"/>
                <w:szCs w:val="21"/>
              </w:rPr>
              <w:t>1,790</w:t>
            </w:r>
          </w:p>
        </w:tc>
        <w:tc>
          <w:tcPr>
            <w:tcW w:w="1080" w:type="dxa"/>
            <w:vAlign w:val="center"/>
          </w:tcPr>
          <w:p w14:paraId="50E05033" w14:textId="69ACE6A1" w:rsidR="008426CD" w:rsidRPr="008426CD" w:rsidRDefault="008426CD" w:rsidP="008426CD">
            <w:pPr>
              <w:spacing w:after="0" w:line="240" w:lineRule="auto"/>
              <w:jc w:val="center"/>
              <w:rPr>
                <w:rFonts w:asciiTheme="minorHAnsi" w:hAnsiTheme="minorHAnsi"/>
                <w:color w:val="FF0000"/>
                <w:sz w:val="21"/>
                <w:szCs w:val="21"/>
              </w:rPr>
            </w:pPr>
            <w:r w:rsidRPr="008426CD">
              <w:rPr>
                <w:sz w:val="21"/>
                <w:szCs w:val="21"/>
              </w:rPr>
              <w:t>11%</w:t>
            </w:r>
          </w:p>
        </w:tc>
        <w:tc>
          <w:tcPr>
            <w:tcW w:w="990" w:type="dxa"/>
            <w:vAlign w:val="center"/>
          </w:tcPr>
          <w:p w14:paraId="48719AE1" w14:textId="2F99F483" w:rsidR="008426CD" w:rsidRPr="008426CD" w:rsidRDefault="008426CD" w:rsidP="008426CD">
            <w:pPr>
              <w:spacing w:after="0" w:line="240" w:lineRule="auto"/>
              <w:jc w:val="center"/>
              <w:rPr>
                <w:rFonts w:asciiTheme="minorHAnsi" w:hAnsiTheme="minorHAnsi"/>
                <w:sz w:val="21"/>
                <w:szCs w:val="21"/>
              </w:rPr>
            </w:pPr>
            <w:r w:rsidRPr="008426CD">
              <w:rPr>
                <w:sz w:val="21"/>
                <w:szCs w:val="21"/>
              </w:rPr>
              <w:t>2.1%</w:t>
            </w:r>
          </w:p>
        </w:tc>
      </w:tr>
      <w:tr w:rsidR="008426CD" w:rsidRPr="00C035EC" w14:paraId="0A69AB47" w14:textId="77777777" w:rsidTr="008426CD">
        <w:trPr>
          <w:trHeight w:val="288"/>
        </w:trPr>
        <w:tc>
          <w:tcPr>
            <w:tcW w:w="6480" w:type="dxa"/>
            <w:shd w:val="clear" w:color="auto" w:fill="auto"/>
            <w:noWrap/>
            <w:vAlign w:val="center"/>
          </w:tcPr>
          <w:p w14:paraId="0B29CE6C" w14:textId="5D3090A2" w:rsidR="008426CD" w:rsidRPr="008426CD" w:rsidRDefault="008426CD" w:rsidP="008426CD">
            <w:pPr>
              <w:spacing w:after="0" w:line="240" w:lineRule="auto"/>
              <w:rPr>
                <w:rFonts w:asciiTheme="minorHAnsi" w:hAnsiTheme="minorHAnsi"/>
                <w:sz w:val="21"/>
                <w:szCs w:val="21"/>
              </w:rPr>
            </w:pPr>
            <w:r w:rsidRPr="008426CD">
              <w:rPr>
                <w:sz w:val="21"/>
                <w:szCs w:val="21"/>
              </w:rPr>
              <w:t>Beverage and Tobacco Product Manufacturing (312)</w:t>
            </w:r>
          </w:p>
        </w:tc>
        <w:tc>
          <w:tcPr>
            <w:tcW w:w="990" w:type="dxa"/>
            <w:shd w:val="clear" w:color="auto" w:fill="auto"/>
            <w:noWrap/>
            <w:vAlign w:val="center"/>
          </w:tcPr>
          <w:p w14:paraId="5DE0C54C" w14:textId="6FC3C8BF" w:rsidR="008426CD" w:rsidRPr="008426CD" w:rsidRDefault="008426CD" w:rsidP="008426CD">
            <w:pPr>
              <w:spacing w:after="0" w:line="240" w:lineRule="auto"/>
              <w:jc w:val="center"/>
              <w:rPr>
                <w:rFonts w:asciiTheme="minorHAnsi" w:hAnsiTheme="minorHAnsi"/>
                <w:sz w:val="21"/>
                <w:szCs w:val="21"/>
              </w:rPr>
            </w:pPr>
            <w:r w:rsidRPr="008426CD">
              <w:rPr>
                <w:sz w:val="21"/>
                <w:szCs w:val="21"/>
              </w:rPr>
              <w:t>1,264</w:t>
            </w:r>
          </w:p>
        </w:tc>
        <w:tc>
          <w:tcPr>
            <w:tcW w:w="990" w:type="dxa"/>
            <w:vAlign w:val="center"/>
          </w:tcPr>
          <w:p w14:paraId="12FDDA11" w14:textId="281FD5EB" w:rsidR="008426CD" w:rsidRPr="008426CD" w:rsidRDefault="008426CD" w:rsidP="008426CD">
            <w:pPr>
              <w:spacing w:after="0" w:line="240" w:lineRule="auto"/>
              <w:jc w:val="center"/>
              <w:rPr>
                <w:rFonts w:asciiTheme="minorHAnsi" w:hAnsiTheme="minorHAnsi"/>
                <w:sz w:val="21"/>
                <w:szCs w:val="21"/>
              </w:rPr>
            </w:pPr>
            <w:r w:rsidRPr="008426CD">
              <w:rPr>
                <w:sz w:val="21"/>
                <w:szCs w:val="21"/>
              </w:rPr>
              <w:t>1,383</w:t>
            </w:r>
          </w:p>
        </w:tc>
        <w:tc>
          <w:tcPr>
            <w:tcW w:w="1080" w:type="dxa"/>
            <w:vAlign w:val="center"/>
          </w:tcPr>
          <w:p w14:paraId="2FA36F68" w14:textId="06AA1D53" w:rsidR="008426CD" w:rsidRPr="008426CD" w:rsidRDefault="008426CD" w:rsidP="008426CD">
            <w:pPr>
              <w:spacing w:after="0" w:line="240" w:lineRule="auto"/>
              <w:jc w:val="center"/>
              <w:rPr>
                <w:rFonts w:asciiTheme="minorHAnsi" w:hAnsiTheme="minorHAnsi"/>
                <w:color w:val="FF0000"/>
                <w:sz w:val="21"/>
                <w:szCs w:val="21"/>
              </w:rPr>
            </w:pPr>
            <w:r w:rsidRPr="008426CD">
              <w:rPr>
                <w:sz w:val="21"/>
                <w:szCs w:val="21"/>
              </w:rPr>
              <w:t>9%</w:t>
            </w:r>
          </w:p>
        </w:tc>
        <w:tc>
          <w:tcPr>
            <w:tcW w:w="990" w:type="dxa"/>
            <w:vAlign w:val="center"/>
          </w:tcPr>
          <w:p w14:paraId="2BF5A939" w14:textId="23DFD4C2" w:rsidR="008426CD" w:rsidRPr="008426CD" w:rsidRDefault="008426CD" w:rsidP="008426CD">
            <w:pPr>
              <w:spacing w:after="0" w:line="240" w:lineRule="auto"/>
              <w:jc w:val="center"/>
              <w:rPr>
                <w:rFonts w:asciiTheme="minorHAnsi" w:hAnsiTheme="minorHAnsi"/>
                <w:sz w:val="21"/>
                <w:szCs w:val="21"/>
              </w:rPr>
            </w:pPr>
            <w:r w:rsidRPr="008426CD">
              <w:rPr>
                <w:sz w:val="21"/>
                <w:szCs w:val="21"/>
              </w:rPr>
              <w:t>1.6%</w:t>
            </w:r>
          </w:p>
        </w:tc>
      </w:tr>
      <w:tr w:rsidR="008426CD" w:rsidRPr="00C035EC" w14:paraId="6CC76A12" w14:textId="77777777" w:rsidTr="008426CD">
        <w:trPr>
          <w:trHeight w:val="288"/>
        </w:trPr>
        <w:tc>
          <w:tcPr>
            <w:tcW w:w="6480" w:type="dxa"/>
            <w:shd w:val="clear" w:color="auto" w:fill="auto"/>
            <w:noWrap/>
            <w:vAlign w:val="center"/>
          </w:tcPr>
          <w:p w14:paraId="6AA1E95B" w14:textId="77E933D5" w:rsidR="008426CD" w:rsidRPr="008426CD" w:rsidRDefault="008426CD" w:rsidP="008426CD">
            <w:pPr>
              <w:spacing w:after="0" w:line="240" w:lineRule="auto"/>
              <w:rPr>
                <w:sz w:val="21"/>
                <w:szCs w:val="21"/>
              </w:rPr>
            </w:pPr>
            <w:r w:rsidRPr="008426CD">
              <w:rPr>
                <w:sz w:val="21"/>
                <w:szCs w:val="21"/>
              </w:rPr>
              <w:t xml:space="preserve">Religious, </w:t>
            </w:r>
            <w:proofErr w:type="spellStart"/>
            <w:r w:rsidRPr="008426CD">
              <w:rPr>
                <w:sz w:val="21"/>
                <w:szCs w:val="21"/>
              </w:rPr>
              <w:t>Grantm</w:t>
            </w:r>
            <w:r>
              <w:rPr>
                <w:sz w:val="21"/>
                <w:szCs w:val="21"/>
              </w:rPr>
              <w:t>aking</w:t>
            </w:r>
            <w:proofErr w:type="spellEnd"/>
            <w:r>
              <w:rPr>
                <w:sz w:val="21"/>
                <w:szCs w:val="21"/>
              </w:rPr>
              <w:t xml:space="preserve">, Civic, Professional &amp; </w:t>
            </w:r>
            <w:r w:rsidRPr="008426CD">
              <w:rPr>
                <w:sz w:val="21"/>
                <w:szCs w:val="21"/>
              </w:rPr>
              <w:t>Similar Organizations (813)</w:t>
            </w:r>
          </w:p>
        </w:tc>
        <w:tc>
          <w:tcPr>
            <w:tcW w:w="990" w:type="dxa"/>
            <w:shd w:val="clear" w:color="auto" w:fill="auto"/>
            <w:noWrap/>
            <w:vAlign w:val="center"/>
          </w:tcPr>
          <w:p w14:paraId="60822EA2" w14:textId="458C6867" w:rsidR="008426CD" w:rsidRPr="008426CD" w:rsidRDefault="008426CD" w:rsidP="008426CD">
            <w:pPr>
              <w:spacing w:after="0" w:line="240" w:lineRule="auto"/>
              <w:jc w:val="center"/>
              <w:rPr>
                <w:sz w:val="21"/>
                <w:szCs w:val="21"/>
              </w:rPr>
            </w:pPr>
            <w:r w:rsidRPr="008426CD">
              <w:rPr>
                <w:sz w:val="21"/>
                <w:szCs w:val="21"/>
              </w:rPr>
              <w:t>1,233</w:t>
            </w:r>
          </w:p>
        </w:tc>
        <w:tc>
          <w:tcPr>
            <w:tcW w:w="990" w:type="dxa"/>
            <w:vAlign w:val="center"/>
          </w:tcPr>
          <w:p w14:paraId="7D43F03D" w14:textId="368E1D52" w:rsidR="008426CD" w:rsidRPr="008426CD" w:rsidRDefault="008426CD" w:rsidP="008426CD">
            <w:pPr>
              <w:spacing w:after="0" w:line="240" w:lineRule="auto"/>
              <w:jc w:val="center"/>
              <w:rPr>
                <w:sz w:val="21"/>
                <w:szCs w:val="21"/>
              </w:rPr>
            </w:pPr>
            <w:r w:rsidRPr="008426CD">
              <w:rPr>
                <w:sz w:val="21"/>
                <w:szCs w:val="21"/>
              </w:rPr>
              <w:t>1,342</w:t>
            </w:r>
          </w:p>
        </w:tc>
        <w:tc>
          <w:tcPr>
            <w:tcW w:w="1080" w:type="dxa"/>
            <w:vAlign w:val="center"/>
          </w:tcPr>
          <w:p w14:paraId="326449E0" w14:textId="0507ADD5" w:rsidR="008426CD" w:rsidRPr="008426CD" w:rsidRDefault="008426CD" w:rsidP="008426CD">
            <w:pPr>
              <w:spacing w:after="0" w:line="240" w:lineRule="auto"/>
              <w:jc w:val="center"/>
              <w:rPr>
                <w:sz w:val="21"/>
                <w:szCs w:val="21"/>
              </w:rPr>
            </w:pPr>
            <w:r w:rsidRPr="008426CD">
              <w:rPr>
                <w:sz w:val="21"/>
                <w:szCs w:val="21"/>
              </w:rPr>
              <w:t>9%</w:t>
            </w:r>
          </w:p>
        </w:tc>
        <w:tc>
          <w:tcPr>
            <w:tcW w:w="990" w:type="dxa"/>
            <w:vAlign w:val="center"/>
          </w:tcPr>
          <w:p w14:paraId="4C72D7A3" w14:textId="12A46C18" w:rsidR="008426CD" w:rsidRPr="008426CD" w:rsidRDefault="008426CD" w:rsidP="008426CD">
            <w:pPr>
              <w:spacing w:after="0" w:line="240" w:lineRule="auto"/>
              <w:jc w:val="center"/>
              <w:rPr>
                <w:sz w:val="21"/>
                <w:szCs w:val="21"/>
              </w:rPr>
            </w:pPr>
            <w:r w:rsidRPr="008426CD">
              <w:rPr>
                <w:sz w:val="21"/>
                <w:szCs w:val="21"/>
              </w:rPr>
              <w:t>1.6%</w:t>
            </w:r>
          </w:p>
        </w:tc>
      </w:tr>
      <w:tr w:rsidR="008426CD" w:rsidRPr="00C035EC" w14:paraId="5C8A23A8" w14:textId="77777777" w:rsidTr="008426CD">
        <w:trPr>
          <w:trHeight w:val="288"/>
        </w:trPr>
        <w:tc>
          <w:tcPr>
            <w:tcW w:w="6480" w:type="dxa"/>
            <w:shd w:val="clear" w:color="auto" w:fill="auto"/>
            <w:noWrap/>
            <w:vAlign w:val="center"/>
          </w:tcPr>
          <w:p w14:paraId="393D16EC" w14:textId="48D39289" w:rsidR="008426CD" w:rsidRPr="008426CD" w:rsidRDefault="008426CD" w:rsidP="008426CD">
            <w:pPr>
              <w:spacing w:after="0" w:line="240" w:lineRule="auto"/>
              <w:rPr>
                <w:sz w:val="21"/>
                <w:szCs w:val="21"/>
              </w:rPr>
            </w:pPr>
            <w:proofErr w:type="spellStart"/>
            <w:r w:rsidRPr="008426CD">
              <w:rPr>
                <w:sz w:val="21"/>
                <w:szCs w:val="21"/>
              </w:rPr>
              <w:t>Nonstore</w:t>
            </w:r>
            <w:proofErr w:type="spellEnd"/>
            <w:r w:rsidRPr="008426CD">
              <w:rPr>
                <w:sz w:val="21"/>
                <w:szCs w:val="21"/>
              </w:rPr>
              <w:t xml:space="preserve"> Retailers (454)</w:t>
            </w:r>
          </w:p>
        </w:tc>
        <w:tc>
          <w:tcPr>
            <w:tcW w:w="990" w:type="dxa"/>
            <w:shd w:val="clear" w:color="auto" w:fill="auto"/>
            <w:noWrap/>
            <w:vAlign w:val="center"/>
          </w:tcPr>
          <w:p w14:paraId="77A5223D" w14:textId="77A965FC" w:rsidR="008426CD" w:rsidRPr="008426CD" w:rsidRDefault="008426CD" w:rsidP="008426CD">
            <w:pPr>
              <w:spacing w:after="0" w:line="240" w:lineRule="auto"/>
              <w:jc w:val="center"/>
              <w:rPr>
                <w:sz w:val="21"/>
                <w:szCs w:val="21"/>
              </w:rPr>
            </w:pPr>
            <w:r w:rsidRPr="008426CD">
              <w:rPr>
                <w:sz w:val="21"/>
                <w:szCs w:val="21"/>
              </w:rPr>
              <w:t>941</w:t>
            </w:r>
          </w:p>
        </w:tc>
        <w:tc>
          <w:tcPr>
            <w:tcW w:w="990" w:type="dxa"/>
            <w:vAlign w:val="center"/>
          </w:tcPr>
          <w:p w14:paraId="151F7B71" w14:textId="38BA7B0B" w:rsidR="008426CD" w:rsidRPr="008426CD" w:rsidRDefault="008426CD" w:rsidP="008426CD">
            <w:pPr>
              <w:spacing w:after="0" w:line="240" w:lineRule="auto"/>
              <w:jc w:val="center"/>
              <w:rPr>
                <w:sz w:val="21"/>
                <w:szCs w:val="21"/>
              </w:rPr>
            </w:pPr>
            <w:r w:rsidRPr="008426CD">
              <w:rPr>
                <w:sz w:val="21"/>
                <w:szCs w:val="21"/>
              </w:rPr>
              <w:t>1,258</w:t>
            </w:r>
          </w:p>
        </w:tc>
        <w:tc>
          <w:tcPr>
            <w:tcW w:w="1080" w:type="dxa"/>
            <w:vAlign w:val="center"/>
          </w:tcPr>
          <w:p w14:paraId="73CF6C7F" w14:textId="650F30A2" w:rsidR="008426CD" w:rsidRPr="008426CD" w:rsidRDefault="008426CD" w:rsidP="008426CD">
            <w:pPr>
              <w:spacing w:after="0" w:line="240" w:lineRule="auto"/>
              <w:jc w:val="center"/>
              <w:rPr>
                <w:sz w:val="21"/>
                <w:szCs w:val="21"/>
              </w:rPr>
            </w:pPr>
            <w:r w:rsidRPr="008426CD">
              <w:rPr>
                <w:sz w:val="21"/>
                <w:szCs w:val="21"/>
              </w:rPr>
              <w:t>34%</w:t>
            </w:r>
          </w:p>
        </w:tc>
        <w:tc>
          <w:tcPr>
            <w:tcW w:w="990" w:type="dxa"/>
            <w:vAlign w:val="center"/>
          </w:tcPr>
          <w:p w14:paraId="77824B28" w14:textId="12C99650" w:rsidR="008426CD" w:rsidRPr="008426CD" w:rsidRDefault="008426CD" w:rsidP="008426CD">
            <w:pPr>
              <w:spacing w:after="0" w:line="240" w:lineRule="auto"/>
              <w:jc w:val="center"/>
              <w:rPr>
                <w:sz w:val="21"/>
                <w:szCs w:val="21"/>
              </w:rPr>
            </w:pPr>
            <w:r w:rsidRPr="008426CD">
              <w:rPr>
                <w:sz w:val="21"/>
                <w:szCs w:val="21"/>
              </w:rPr>
              <w:t>1.2%</w:t>
            </w:r>
          </w:p>
        </w:tc>
      </w:tr>
      <w:tr w:rsidR="008426CD" w:rsidRPr="00C035EC" w14:paraId="6258DCC3" w14:textId="77777777" w:rsidTr="008426CD">
        <w:trPr>
          <w:trHeight w:val="288"/>
        </w:trPr>
        <w:tc>
          <w:tcPr>
            <w:tcW w:w="6480" w:type="dxa"/>
            <w:shd w:val="clear" w:color="auto" w:fill="auto"/>
            <w:noWrap/>
            <w:vAlign w:val="center"/>
          </w:tcPr>
          <w:p w14:paraId="3A86D40D" w14:textId="5A983E46" w:rsidR="008426CD" w:rsidRPr="008426CD" w:rsidRDefault="008426CD" w:rsidP="008426CD">
            <w:pPr>
              <w:spacing w:after="0" w:line="240" w:lineRule="auto"/>
              <w:rPr>
                <w:sz w:val="21"/>
                <w:szCs w:val="21"/>
              </w:rPr>
            </w:pPr>
            <w:r w:rsidRPr="008426CD">
              <w:rPr>
                <w:sz w:val="21"/>
                <w:szCs w:val="21"/>
              </w:rPr>
              <w:t>Real Estate (531)</w:t>
            </w:r>
          </w:p>
        </w:tc>
        <w:tc>
          <w:tcPr>
            <w:tcW w:w="990" w:type="dxa"/>
            <w:shd w:val="clear" w:color="auto" w:fill="auto"/>
            <w:noWrap/>
            <w:vAlign w:val="center"/>
          </w:tcPr>
          <w:p w14:paraId="6181BF67" w14:textId="1D99DAA6" w:rsidR="008426CD" w:rsidRPr="008426CD" w:rsidRDefault="008426CD" w:rsidP="008426CD">
            <w:pPr>
              <w:spacing w:after="0" w:line="240" w:lineRule="auto"/>
              <w:jc w:val="center"/>
              <w:rPr>
                <w:sz w:val="21"/>
                <w:szCs w:val="21"/>
              </w:rPr>
            </w:pPr>
            <w:r w:rsidRPr="008426CD">
              <w:rPr>
                <w:sz w:val="21"/>
                <w:szCs w:val="21"/>
              </w:rPr>
              <w:t>809</w:t>
            </w:r>
          </w:p>
        </w:tc>
        <w:tc>
          <w:tcPr>
            <w:tcW w:w="990" w:type="dxa"/>
            <w:vAlign w:val="center"/>
          </w:tcPr>
          <w:p w14:paraId="4998B39A" w14:textId="3265D644" w:rsidR="008426CD" w:rsidRPr="008426CD" w:rsidRDefault="008426CD" w:rsidP="008426CD">
            <w:pPr>
              <w:spacing w:after="0" w:line="240" w:lineRule="auto"/>
              <w:jc w:val="center"/>
              <w:rPr>
                <w:sz w:val="21"/>
                <w:szCs w:val="21"/>
              </w:rPr>
            </w:pPr>
            <w:r w:rsidRPr="008426CD">
              <w:rPr>
                <w:sz w:val="21"/>
                <w:szCs w:val="21"/>
              </w:rPr>
              <w:t>855</w:t>
            </w:r>
          </w:p>
        </w:tc>
        <w:tc>
          <w:tcPr>
            <w:tcW w:w="1080" w:type="dxa"/>
            <w:vAlign w:val="center"/>
          </w:tcPr>
          <w:p w14:paraId="022EE4FB" w14:textId="07D9BEE1" w:rsidR="008426CD" w:rsidRPr="008426CD" w:rsidRDefault="008426CD" w:rsidP="008426CD">
            <w:pPr>
              <w:spacing w:after="0" w:line="240" w:lineRule="auto"/>
              <w:jc w:val="center"/>
              <w:rPr>
                <w:sz w:val="21"/>
                <w:szCs w:val="21"/>
              </w:rPr>
            </w:pPr>
            <w:r w:rsidRPr="008426CD">
              <w:rPr>
                <w:sz w:val="21"/>
                <w:szCs w:val="21"/>
              </w:rPr>
              <w:t>6%</w:t>
            </w:r>
          </w:p>
        </w:tc>
        <w:tc>
          <w:tcPr>
            <w:tcW w:w="990" w:type="dxa"/>
            <w:vAlign w:val="center"/>
          </w:tcPr>
          <w:p w14:paraId="5C130FFA" w14:textId="477C7EDA" w:rsidR="008426CD" w:rsidRPr="008426CD" w:rsidRDefault="008426CD" w:rsidP="008426CD">
            <w:pPr>
              <w:spacing w:after="0" w:line="240" w:lineRule="auto"/>
              <w:jc w:val="center"/>
              <w:rPr>
                <w:sz w:val="21"/>
                <w:szCs w:val="21"/>
              </w:rPr>
            </w:pPr>
            <w:r w:rsidRPr="008426CD">
              <w:rPr>
                <w:sz w:val="21"/>
                <w:szCs w:val="21"/>
              </w:rPr>
              <w:t>1.1%</w:t>
            </w:r>
          </w:p>
        </w:tc>
      </w:tr>
      <w:tr w:rsidR="008426CD" w:rsidRPr="00C035EC" w14:paraId="1B0E23C6" w14:textId="77777777" w:rsidTr="008426CD">
        <w:trPr>
          <w:trHeight w:val="288"/>
        </w:trPr>
        <w:tc>
          <w:tcPr>
            <w:tcW w:w="6480" w:type="dxa"/>
            <w:shd w:val="clear" w:color="auto" w:fill="auto"/>
            <w:noWrap/>
            <w:vAlign w:val="center"/>
          </w:tcPr>
          <w:p w14:paraId="061A07C0" w14:textId="0E1B451E" w:rsidR="008426CD" w:rsidRPr="008426CD" w:rsidRDefault="008426CD" w:rsidP="008426CD">
            <w:pPr>
              <w:spacing w:after="0" w:line="240" w:lineRule="auto"/>
              <w:rPr>
                <w:sz w:val="21"/>
                <w:szCs w:val="21"/>
              </w:rPr>
            </w:pPr>
            <w:r w:rsidRPr="008426CD">
              <w:rPr>
                <w:sz w:val="21"/>
                <w:szCs w:val="21"/>
              </w:rPr>
              <w:t>Credit Intermediation and Related Activities (522)</w:t>
            </w:r>
          </w:p>
        </w:tc>
        <w:tc>
          <w:tcPr>
            <w:tcW w:w="990" w:type="dxa"/>
            <w:shd w:val="clear" w:color="auto" w:fill="auto"/>
            <w:noWrap/>
            <w:vAlign w:val="center"/>
          </w:tcPr>
          <w:p w14:paraId="2FA7FB3C" w14:textId="47375428" w:rsidR="008426CD" w:rsidRPr="008426CD" w:rsidRDefault="008426CD" w:rsidP="008426CD">
            <w:pPr>
              <w:spacing w:after="0" w:line="240" w:lineRule="auto"/>
              <w:jc w:val="center"/>
              <w:rPr>
                <w:sz w:val="21"/>
                <w:szCs w:val="21"/>
              </w:rPr>
            </w:pPr>
            <w:r w:rsidRPr="008426CD">
              <w:rPr>
                <w:sz w:val="21"/>
                <w:szCs w:val="21"/>
              </w:rPr>
              <w:t>807</w:t>
            </w:r>
          </w:p>
        </w:tc>
        <w:tc>
          <w:tcPr>
            <w:tcW w:w="990" w:type="dxa"/>
            <w:vAlign w:val="center"/>
          </w:tcPr>
          <w:p w14:paraId="5A5E0643" w14:textId="30A46E94" w:rsidR="008426CD" w:rsidRPr="008426CD" w:rsidRDefault="008426CD" w:rsidP="008426CD">
            <w:pPr>
              <w:spacing w:after="0" w:line="240" w:lineRule="auto"/>
              <w:jc w:val="center"/>
              <w:rPr>
                <w:sz w:val="21"/>
                <w:szCs w:val="21"/>
              </w:rPr>
            </w:pPr>
            <w:r w:rsidRPr="008426CD">
              <w:rPr>
                <w:sz w:val="21"/>
                <w:szCs w:val="21"/>
              </w:rPr>
              <w:t>870</w:t>
            </w:r>
          </w:p>
        </w:tc>
        <w:tc>
          <w:tcPr>
            <w:tcW w:w="1080" w:type="dxa"/>
            <w:vAlign w:val="center"/>
          </w:tcPr>
          <w:p w14:paraId="64230D88" w14:textId="2F32FAC2" w:rsidR="008426CD" w:rsidRPr="008426CD" w:rsidRDefault="008426CD" w:rsidP="008426CD">
            <w:pPr>
              <w:spacing w:after="0" w:line="240" w:lineRule="auto"/>
              <w:jc w:val="center"/>
              <w:rPr>
                <w:sz w:val="21"/>
                <w:szCs w:val="21"/>
              </w:rPr>
            </w:pPr>
            <w:r w:rsidRPr="008426CD">
              <w:rPr>
                <w:sz w:val="21"/>
                <w:szCs w:val="21"/>
              </w:rPr>
              <w:t>8%</w:t>
            </w:r>
          </w:p>
        </w:tc>
        <w:tc>
          <w:tcPr>
            <w:tcW w:w="990" w:type="dxa"/>
            <w:vAlign w:val="center"/>
          </w:tcPr>
          <w:p w14:paraId="2FCB0867" w14:textId="51CAB9E5" w:rsidR="008426CD" w:rsidRPr="008426CD" w:rsidRDefault="008426CD" w:rsidP="008426CD">
            <w:pPr>
              <w:spacing w:after="0" w:line="240" w:lineRule="auto"/>
              <w:jc w:val="center"/>
              <w:rPr>
                <w:sz w:val="21"/>
                <w:szCs w:val="21"/>
              </w:rPr>
            </w:pPr>
            <w:r w:rsidRPr="008426CD">
              <w:rPr>
                <w:sz w:val="21"/>
                <w:szCs w:val="21"/>
              </w:rPr>
              <w:t>1.1%</w:t>
            </w:r>
          </w:p>
        </w:tc>
      </w:tr>
      <w:tr w:rsidR="008426CD" w:rsidRPr="00C035EC" w14:paraId="7CEE5BE3" w14:textId="77777777" w:rsidTr="008426CD">
        <w:trPr>
          <w:trHeight w:val="288"/>
        </w:trPr>
        <w:tc>
          <w:tcPr>
            <w:tcW w:w="6480" w:type="dxa"/>
            <w:shd w:val="clear" w:color="auto" w:fill="auto"/>
            <w:noWrap/>
            <w:vAlign w:val="center"/>
          </w:tcPr>
          <w:p w14:paraId="087F19EE" w14:textId="694A62BA" w:rsidR="008426CD" w:rsidRPr="008426CD" w:rsidRDefault="008426CD" w:rsidP="008426CD">
            <w:pPr>
              <w:spacing w:after="0" w:line="240" w:lineRule="auto"/>
              <w:rPr>
                <w:sz w:val="21"/>
                <w:szCs w:val="21"/>
              </w:rPr>
            </w:pPr>
            <w:r w:rsidRPr="008426CD">
              <w:rPr>
                <w:sz w:val="21"/>
                <w:szCs w:val="21"/>
              </w:rPr>
              <w:t>Specialty Trade Contractors (238)</w:t>
            </w:r>
          </w:p>
        </w:tc>
        <w:tc>
          <w:tcPr>
            <w:tcW w:w="990" w:type="dxa"/>
            <w:shd w:val="clear" w:color="auto" w:fill="auto"/>
            <w:noWrap/>
            <w:vAlign w:val="center"/>
          </w:tcPr>
          <w:p w14:paraId="0F127F61" w14:textId="65BA5FEC" w:rsidR="008426CD" w:rsidRPr="008426CD" w:rsidRDefault="008426CD" w:rsidP="008426CD">
            <w:pPr>
              <w:spacing w:after="0" w:line="240" w:lineRule="auto"/>
              <w:jc w:val="center"/>
              <w:rPr>
                <w:sz w:val="21"/>
                <w:szCs w:val="21"/>
              </w:rPr>
            </w:pPr>
            <w:r w:rsidRPr="008426CD">
              <w:rPr>
                <w:sz w:val="21"/>
                <w:szCs w:val="21"/>
              </w:rPr>
              <w:t>790</w:t>
            </w:r>
          </w:p>
        </w:tc>
        <w:tc>
          <w:tcPr>
            <w:tcW w:w="990" w:type="dxa"/>
            <w:vAlign w:val="center"/>
          </w:tcPr>
          <w:p w14:paraId="53AD5D64" w14:textId="39FEBF38" w:rsidR="008426CD" w:rsidRPr="008426CD" w:rsidRDefault="008426CD" w:rsidP="008426CD">
            <w:pPr>
              <w:spacing w:after="0" w:line="240" w:lineRule="auto"/>
              <w:jc w:val="center"/>
              <w:rPr>
                <w:sz w:val="21"/>
                <w:szCs w:val="21"/>
              </w:rPr>
            </w:pPr>
            <w:r w:rsidRPr="008426CD">
              <w:rPr>
                <w:sz w:val="21"/>
                <w:szCs w:val="21"/>
              </w:rPr>
              <w:t>894</w:t>
            </w:r>
          </w:p>
        </w:tc>
        <w:tc>
          <w:tcPr>
            <w:tcW w:w="1080" w:type="dxa"/>
            <w:vAlign w:val="center"/>
          </w:tcPr>
          <w:p w14:paraId="3CE4A529" w14:textId="7CFAA30D" w:rsidR="008426CD" w:rsidRPr="008426CD" w:rsidRDefault="008426CD" w:rsidP="008426CD">
            <w:pPr>
              <w:spacing w:after="0" w:line="240" w:lineRule="auto"/>
              <w:jc w:val="center"/>
              <w:rPr>
                <w:sz w:val="21"/>
                <w:szCs w:val="21"/>
              </w:rPr>
            </w:pPr>
            <w:r w:rsidRPr="008426CD">
              <w:rPr>
                <w:sz w:val="21"/>
                <w:szCs w:val="21"/>
              </w:rPr>
              <w:t>13%</w:t>
            </w:r>
          </w:p>
        </w:tc>
        <w:tc>
          <w:tcPr>
            <w:tcW w:w="990" w:type="dxa"/>
            <w:vAlign w:val="center"/>
          </w:tcPr>
          <w:p w14:paraId="2AA0FBF3" w14:textId="364E3684" w:rsidR="008426CD" w:rsidRPr="008426CD" w:rsidRDefault="008426CD" w:rsidP="008426CD">
            <w:pPr>
              <w:spacing w:after="0" w:line="240" w:lineRule="auto"/>
              <w:jc w:val="center"/>
              <w:rPr>
                <w:sz w:val="21"/>
                <w:szCs w:val="21"/>
              </w:rPr>
            </w:pPr>
            <w:r w:rsidRPr="008426CD">
              <w:rPr>
                <w:sz w:val="21"/>
                <w:szCs w:val="21"/>
              </w:rPr>
              <w:t>1.0%</w:t>
            </w:r>
          </w:p>
        </w:tc>
      </w:tr>
      <w:tr w:rsidR="008426CD" w:rsidRPr="00C035EC" w14:paraId="4819F64B" w14:textId="77777777" w:rsidTr="008426CD">
        <w:trPr>
          <w:trHeight w:val="288"/>
        </w:trPr>
        <w:tc>
          <w:tcPr>
            <w:tcW w:w="6480" w:type="dxa"/>
            <w:shd w:val="clear" w:color="auto" w:fill="auto"/>
            <w:noWrap/>
            <w:vAlign w:val="center"/>
          </w:tcPr>
          <w:p w14:paraId="5F47FFA9" w14:textId="718E251D" w:rsidR="008426CD" w:rsidRPr="008426CD" w:rsidRDefault="008426CD" w:rsidP="008426CD">
            <w:pPr>
              <w:spacing w:after="0" w:line="240" w:lineRule="auto"/>
              <w:rPr>
                <w:sz w:val="21"/>
                <w:szCs w:val="21"/>
              </w:rPr>
            </w:pPr>
            <w:r w:rsidRPr="008426CD">
              <w:rPr>
                <w:sz w:val="21"/>
                <w:szCs w:val="21"/>
              </w:rPr>
              <w:t>Educational Services (611)</w:t>
            </w:r>
          </w:p>
        </w:tc>
        <w:tc>
          <w:tcPr>
            <w:tcW w:w="990" w:type="dxa"/>
            <w:shd w:val="clear" w:color="auto" w:fill="auto"/>
            <w:noWrap/>
            <w:vAlign w:val="center"/>
          </w:tcPr>
          <w:p w14:paraId="6827DB52" w14:textId="7532CE74" w:rsidR="008426CD" w:rsidRPr="008426CD" w:rsidRDefault="008426CD" w:rsidP="008426CD">
            <w:pPr>
              <w:spacing w:after="0" w:line="240" w:lineRule="auto"/>
              <w:jc w:val="center"/>
              <w:rPr>
                <w:sz w:val="21"/>
                <w:szCs w:val="21"/>
              </w:rPr>
            </w:pPr>
            <w:r w:rsidRPr="008426CD">
              <w:rPr>
                <w:sz w:val="21"/>
                <w:szCs w:val="21"/>
              </w:rPr>
              <w:t>732</w:t>
            </w:r>
          </w:p>
        </w:tc>
        <w:tc>
          <w:tcPr>
            <w:tcW w:w="990" w:type="dxa"/>
            <w:vAlign w:val="center"/>
          </w:tcPr>
          <w:p w14:paraId="5C15CC54" w14:textId="39274156" w:rsidR="008426CD" w:rsidRPr="008426CD" w:rsidRDefault="008426CD" w:rsidP="008426CD">
            <w:pPr>
              <w:spacing w:after="0" w:line="240" w:lineRule="auto"/>
              <w:jc w:val="center"/>
              <w:rPr>
                <w:sz w:val="21"/>
                <w:szCs w:val="21"/>
              </w:rPr>
            </w:pPr>
            <w:r w:rsidRPr="008426CD">
              <w:rPr>
                <w:sz w:val="21"/>
                <w:szCs w:val="21"/>
              </w:rPr>
              <w:t>818</w:t>
            </w:r>
          </w:p>
        </w:tc>
        <w:tc>
          <w:tcPr>
            <w:tcW w:w="1080" w:type="dxa"/>
            <w:vAlign w:val="center"/>
          </w:tcPr>
          <w:p w14:paraId="4B4C8FCD" w14:textId="32024A33" w:rsidR="008426CD" w:rsidRPr="008426CD" w:rsidRDefault="008426CD" w:rsidP="008426CD">
            <w:pPr>
              <w:spacing w:after="0" w:line="240" w:lineRule="auto"/>
              <w:jc w:val="center"/>
              <w:rPr>
                <w:sz w:val="21"/>
                <w:szCs w:val="21"/>
              </w:rPr>
            </w:pPr>
            <w:r w:rsidRPr="008426CD">
              <w:rPr>
                <w:sz w:val="21"/>
                <w:szCs w:val="21"/>
              </w:rPr>
              <w:t>12%</w:t>
            </w:r>
          </w:p>
        </w:tc>
        <w:tc>
          <w:tcPr>
            <w:tcW w:w="990" w:type="dxa"/>
            <w:vAlign w:val="center"/>
          </w:tcPr>
          <w:p w14:paraId="53358AC8" w14:textId="1CE544B8" w:rsidR="008426CD" w:rsidRPr="008426CD" w:rsidRDefault="008426CD" w:rsidP="008426CD">
            <w:pPr>
              <w:spacing w:after="0" w:line="240" w:lineRule="auto"/>
              <w:jc w:val="center"/>
              <w:rPr>
                <w:sz w:val="21"/>
                <w:szCs w:val="21"/>
              </w:rPr>
            </w:pPr>
            <w:r w:rsidRPr="008426CD">
              <w:rPr>
                <w:sz w:val="21"/>
                <w:szCs w:val="21"/>
              </w:rPr>
              <w:t>1.0%</w:t>
            </w:r>
          </w:p>
        </w:tc>
      </w:tr>
      <w:tr w:rsidR="008426CD" w:rsidRPr="00C035EC" w14:paraId="10F01C5C" w14:textId="77777777" w:rsidTr="008426CD">
        <w:trPr>
          <w:trHeight w:val="288"/>
        </w:trPr>
        <w:tc>
          <w:tcPr>
            <w:tcW w:w="6480" w:type="dxa"/>
            <w:shd w:val="clear" w:color="auto" w:fill="auto"/>
            <w:noWrap/>
            <w:vAlign w:val="center"/>
          </w:tcPr>
          <w:p w14:paraId="270A7AB5" w14:textId="228A178B" w:rsidR="008426CD" w:rsidRPr="008426CD" w:rsidRDefault="008426CD" w:rsidP="008426CD">
            <w:pPr>
              <w:spacing w:after="0" w:line="240" w:lineRule="auto"/>
              <w:rPr>
                <w:sz w:val="21"/>
                <w:szCs w:val="21"/>
              </w:rPr>
            </w:pPr>
            <w:r w:rsidRPr="008426CD">
              <w:rPr>
                <w:sz w:val="21"/>
                <w:szCs w:val="21"/>
              </w:rPr>
              <w:t>Professional, Scientific, and Technical Services (541)</w:t>
            </w:r>
          </w:p>
        </w:tc>
        <w:tc>
          <w:tcPr>
            <w:tcW w:w="990" w:type="dxa"/>
            <w:shd w:val="clear" w:color="auto" w:fill="auto"/>
            <w:noWrap/>
            <w:vAlign w:val="center"/>
          </w:tcPr>
          <w:p w14:paraId="581234F7" w14:textId="26B5FB07" w:rsidR="008426CD" w:rsidRPr="008426CD" w:rsidRDefault="008426CD" w:rsidP="008426CD">
            <w:pPr>
              <w:spacing w:after="0" w:line="240" w:lineRule="auto"/>
              <w:jc w:val="center"/>
              <w:rPr>
                <w:sz w:val="21"/>
                <w:szCs w:val="21"/>
              </w:rPr>
            </w:pPr>
            <w:r w:rsidRPr="008426CD">
              <w:rPr>
                <w:sz w:val="21"/>
                <w:szCs w:val="21"/>
              </w:rPr>
              <w:t>16,643</w:t>
            </w:r>
          </w:p>
        </w:tc>
        <w:tc>
          <w:tcPr>
            <w:tcW w:w="990" w:type="dxa"/>
            <w:vAlign w:val="center"/>
          </w:tcPr>
          <w:p w14:paraId="4D86BEF2" w14:textId="2E6BF29E" w:rsidR="008426CD" w:rsidRPr="008426CD" w:rsidRDefault="008426CD" w:rsidP="008426CD">
            <w:pPr>
              <w:spacing w:after="0" w:line="240" w:lineRule="auto"/>
              <w:jc w:val="center"/>
              <w:rPr>
                <w:sz w:val="21"/>
                <w:szCs w:val="21"/>
              </w:rPr>
            </w:pPr>
            <w:r w:rsidRPr="008426CD">
              <w:rPr>
                <w:sz w:val="21"/>
                <w:szCs w:val="21"/>
              </w:rPr>
              <w:t>19,073</w:t>
            </w:r>
          </w:p>
        </w:tc>
        <w:tc>
          <w:tcPr>
            <w:tcW w:w="1080" w:type="dxa"/>
            <w:vAlign w:val="center"/>
          </w:tcPr>
          <w:p w14:paraId="4558343D" w14:textId="7E475E47" w:rsidR="008426CD" w:rsidRPr="008426CD" w:rsidRDefault="008426CD" w:rsidP="008426CD">
            <w:pPr>
              <w:spacing w:after="0" w:line="240" w:lineRule="auto"/>
              <w:jc w:val="center"/>
              <w:rPr>
                <w:sz w:val="21"/>
                <w:szCs w:val="21"/>
              </w:rPr>
            </w:pPr>
            <w:r w:rsidRPr="008426CD">
              <w:rPr>
                <w:sz w:val="21"/>
                <w:szCs w:val="21"/>
              </w:rPr>
              <w:t>15%</w:t>
            </w:r>
          </w:p>
        </w:tc>
        <w:tc>
          <w:tcPr>
            <w:tcW w:w="990" w:type="dxa"/>
            <w:vAlign w:val="center"/>
          </w:tcPr>
          <w:p w14:paraId="63D8D855" w14:textId="12F8C38E" w:rsidR="008426CD" w:rsidRPr="008426CD" w:rsidRDefault="008426CD" w:rsidP="008426CD">
            <w:pPr>
              <w:spacing w:after="0" w:line="240" w:lineRule="auto"/>
              <w:jc w:val="center"/>
              <w:rPr>
                <w:sz w:val="21"/>
                <w:szCs w:val="21"/>
              </w:rPr>
            </w:pPr>
            <w:r w:rsidRPr="008426CD">
              <w:rPr>
                <w:sz w:val="21"/>
                <w:szCs w:val="21"/>
              </w:rPr>
              <w:t>21.7%</w:t>
            </w:r>
          </w:p>
        </w:tc>
      </w:tr>
    </w:tbl>
    <w:p w14:paraId="325105F8" w14:textId="0D67A5C3" w:rsidR="00493C12" w:rsidRPr="008E11B2" w:rsidRDefault="00FD2C28" w:rsidP="00481230">
      <w:pPr>
        <w:spacing w:after="360"/>
        <w:ind w:left="144"/>
        <w:rPr>
          <w:i/>
          <w:sz w:val="20"/>
          <w:szCs w:val="20"/>
        </w:rPr>
      </w:pPr>
      <w:r>
        <w:rPr>
          <w:i/>
          <w:sz w:val="20"/>
          <w:szCs w:val="20"/>
        </w:rPr>
        <w:t xml:space="preserve">Source: EMSI </w:t>
      </w:r>
      <w:r w:rsidR="008426CD">
        <w:rPr>
          <w:i/>
          <w:sz w:val="20"/>
          <w:szCs w:val="20"/>
        </w:rPr>
        <w:t>2018.2</w:t>
      </w:r>
    </w:p>
    <w:p w14:paraId="002D90EC" w14:textId="20DD7EFD"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6D2D57">
        <w:rPr>
          <w:b/>
        </w:rPr>
        <w:t xml:space="preserve">Posting </w:t>
      </w:r>
      <w:r w:rsidR="000E7BEF">
        <w:rPr>
          <w:b/>
        </w:rPr>
        <w:t>Digital Marketing</w:t>
      </w:r>
      <w:r w:rsidR="001C1787">
        <w:rPr>
          <w:b/>
        </w:rPr>
        <w:t xml:space="preserve"> Occupations in Bay and </w:t>
      </w:r>
      <w:r w:rsidR="000E7BEF">
        <w:rPr>
          <w:b/>
        </w:rPr>
        <w:t>East Bay</w:t>
      </w:r>
      <w:r w:rsidR="001C1787">
        <w:rPr>
          <w:b/>
        </w:rPr>
        <w:t xml:space="preserve"> </w:t>
      </w:r>
      <w:r w:rsidR="001C1787" w:rsidRPr="00AD36F0">
        <w:rPr>
          <w:b/>
          <w:sz w:val="18"/>
        </w:rPr>
        <w:t>(</w:t>
      </w:r>
      <w:r w:rsidR="008426CD">
        <w:rPr>
          <w:b/>
        </w:rPr>
        <w:t>May 2017 - Apr</w:t>
      </w:r>
      <w:r w:rsidR="00ED2BD3">
        <w:rPr>
          <w:b/>
        </w:rPr>
        <w:t>il</w:t>
      </w:r>
      <w:r w:rsidR="008426CD">
        <w:rPr>
          <w:b/>
        </w:rPr>
        <w:t xml:space="preserve"> 2018</w:t>
      </w:r>
      <w:r w:rsidR="001C1787" w:rsidRPr="00AD36F0">
        <w:rPr>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810"/>
        <w:gridCol w:w="2700"/>
        <w:gridCol w:w="630"/>
        <w:gridCol w:w="2700"/>
        <w:gridCol w:w="990"/>
      </w:tblGrid>
      <w:tr w:rsidR="00E22B42" w:rsidRPr="008409A0" w14:paraId="23161B89" w14:textId="5D2D7D56" w:rsidTr="00A32053">
        <w:trPr>
          <w:trHeight w:val="278"/>
        </w:trPr>
        <w:tc>
          <w:tcPr>
            <w:tcW w:w="2790" w:type="dxa"/>
            <w:tcBorders>
              <w:top w:val="single" w:sz="4" w:space="0" w:color="BFBFBF" w:themeColor="background1" w:themeShade="BF"/>
              <w:bottom w:val="nil"/>
            </w:tcBorders>
            <w:shd w:val="clear" w:color="auto" w:fill="E1EE7E" w:themeFill="background2"/>
            <w:noWrap/>
            <w:vAlign w:val="center"/>
            <w:hideMark/>
          </w:tcPr>
          <w:p w14:paraId="767FF6D3" w14:textId="77777777" w:rsidR="00FB5153" w:rsidRPr="00A47645" w:rsidRDefault="00FB5153" w:rsidP="00FB5153">
            <w:pPr>
              <w:spacing w:after="0" w:line="240" w:lineRule="auto"/>
              <w:rPr>
                <w:rFonts w:eastAsia="Times New Roman"/>
                <w:b/>
                <w:sz w:val="21"/>
                <w:szCs w:val="21"/>
              </w:rPr>
            </w:pPr>
            <w:r w:rsidRPr="00A47645">
              <w:rPr>
                <w:rFonts w:eastAsia="Times New Roman"/>
                <w:b/>
                <w:sz w:val="21"/>
                <w:szCs w:val="21"/>
              </w:rPr>
              <w:t>Employer</w:t>
            </w:r>
          </w:p>
        </w:tc>
        <w:tc>
          <w:tcPr>
            <w:tcW w:w="81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FB5153" w:rsidRPr="00A47645" w:rsidRDefault="00FB5153" w:rsidP="00FB5153">
            <w:pPr>
              <w:spacing w:after="0" w:line="240" w:lineRule="auto"/>
              <w:jc w:val="center"/>
              <w:rPr>
                <w:rFonts w:eastAsia="Times New Roman"/>
                <w:b/>
                <w:sz w:val="21"/>
                <w:szCs w:val="21"/>
              </w:rPr>
            </w:pPr>
            <w:r w:rsidRPr="00A47645">
              <w:rPr>
                <w:rFonts w:eastAsia="Times New Roman"/>
                <w:b/>
                <w:sz w:val="21"/>
                <w:szCs w:val="21"/>
              </w:rPr>
              <w:t>Bay</w:t>
            </w:r>
          </w:p>
        </w:tc>
        <w:tc>
          <w:tcPr>
            <w:tcW w:w="270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FB5153" w:rsidRPr="00A83E75" w:rsidRDefault="00FB5153" w:rsidP="00FB5153">
            <w:pPr>
              <w:spacing w:after="0" w:line="240" w:lineRule="auto"/>
              <w:rPr>
                <w:rFonts w:eastAsia="Times New Roman"/>
                <w:b/>
                <w:sz w:val="21"/>
                <w:szCs w:val="21"/>
              </w:rPr>
            </w:pPr>
            <w:r>
              <w:rPr>
                <w:rFonts w:eastAsia="Times New Roman"/>
                <w:b/>
                <w:sz w:val="21"/>
                <w:szCs w:val="21"/>
              </w:rPr>
              <w:t>Employer</w:t>
            </w:r>
          </w:p>
        </w:tc>
        <w:tc>
          <w:tcPr>
            <w:tcW w:w="63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EBC1177" w:rsidR="00FB5153" w:rsidRPr="00A83E75" w:rsidRDefault="00FB5153" w:rsidP="00FB5153">
            <w:pPr>
              <w:spacing w:after="0" w:line="240" w:lineRule="auto"/>
              <w:jc w:val="center"/>
              <w:rPr>
                <w:rFonts w:eastAsia="Times New Roman"/>
                <w:b/>
                <w:sz w:val="21"/>
                <w:szCs w:val="21"/>
              </w:rPr>
            </w:pPr>
            <w:r>
              <w:rPr>
                <w:rFonts w:eastAsia="Times New Roman"/>
                <w:b/>
                <w:sz w:val="21"/>
                <w:szCs w:val="21"/>
              </w:rPr>
              <w:t>Bay</w:t>
            </w:r>
          </w:p>
        </w:tc>
        <w:tc>
          <w:tcPr>
            <w:tcW w:w="270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FB5153" w:rsidRDefault="00FB5153" w:rsidP="00FB5153">
            <w:pPr>
              <w:spacing w:after="0" w:line="240" w:lineRule="auto"/>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A5B818" w:themeFill="accent2"/>
            <w:vAlign w:val="center"/>
          </w:tcPr>
          <w:p w14:paraId="352E3B23" w14:textId="35DF4332" w:rsidR="00FB5153" w:rsidRDefault="00CE540A" w:rsidP="00FB5153">
            <w:pPr>
              <w:spacing w:after="0" w:line="240" w:lineRule="auto"/>
              <w:jc w:val="center"/>
              <w:rPr>
                <w:rFonts w:eastAsia="Times New Roman"/>
                <w:b/>
                <w:sz w:val="21"/>
                <w:szCs w:val="21"/>
              </w:rPr>
            </w:pPr>
            <w:r>
              <w:rPr>
                <w:rFonts w:eastAsia="Times New Roman"/>
                <w:b/>
                <w:sz w:val="21"/>
                <w:szCs w:val="21"/>
              </w:rPr>
              <w:t>East Bay</w:t>
            </w:r>
          </w:p>
        </w:tc>
      </w:tr>
      <w:tr w:rsidR="00A32053" w:rsidRPr="00DA0761" w14:paraId="1E177280" w14:textId="499F80F6" w:rsidTr="00A32053">
        <w:trPr>
          <w:trHeight w:val="260"/>
        </w:trPr>
        <w:tc>
          <w:tcPr>
            <w:tcW w:w="2790" w:type="dxa"/>
            <w:tcBorders>
              <w:top w:val="nil"/>
            </w:tcBorders>
            <w:shd w:val="clear" w:color="auto" w:fill="auto"/>
            <w:noWrap/>
            <w:vAlign w:val="center"/>
          </w:tcPr>
          <w:p w14:paraId="222B2D17" w14:textId="46C05B42" w:rsidR="00A32053" w:rsidRPr="00B25435" w:rsidRDefault="00A32053" w:rsidP="00A32053">
            <w:pPr>
              <w:spacing w:after="0" w:line="240" w:lineRule="auto"/>
              <w:rPr>
                <w:rFonts w:asciiTheme="minorHAnsi" w:eastAsia="Times New Roman" w:hAnsiTheme="minorHAnsi"/>
                <w:sz w:val="21"/>
                <w:szCs w:val="21"/>
              </w:rPr>
            </w:pPr>
            <w:r w:rsidRPr="00B25435">
              <w:rPr>
                <w:sz w:val="21"/>
                <w:szCs w:val="21"/>
              </w:rPr>
              <w:t>Oracle</w:t>
            </w:r>
          </w:p>
        </w:tc>
        <w:tc>
          <w:tcPr>
            <w:tcW w:w="810" w:type="dxa"/>
            <w:tcBorders>
              <w:top w:val="nil"/>
              <w:right w:val="single" w:sz="4" w:space="0" w:color="BFBFBF" w:themeColor="background1" w:themeShade="BF"/>
            </w:tcBorders>
            <w:shd w:val="clear" w:color="auto" w:fill="auto"/>
            <w:noWrap/>
            <w:vAlign w:val="center"/>
          </w:tcPr>
          <w:p w14:paraId="6D6D886B" w14:textId="499EC97C" w:rsidR="00A32053" w:rsidRPr="00B25435" w:rsidRDefault="00A32053" w:rsidP="00A32053">
            <w:pPr>
              <w:spacing w:after="0" w:line="240" w:lineRule="auto"/>
              <w:jc w:val="center"/>
              <w:rPr>
                <w:rFonts w:asciiTheme="minorHAnsi" w:eastAsia="Times New Roman" w:hAnsiTheme="minorHAnsi"/>
                <w:sz w:val="21"/>
                <w:szCs w:val="21"/>
              </w:rPr>
            </w:pPr>
            <w:r w:rsidRPr="00B25435">
              <w:rPr>
                <w:sz w:val="21"/>
                <w:szCs w:val="21"/>
              </w:rPr>
              <w:t>1,024</w:t>
            </w:r>
          </w:p>
        </w:tc>
        <w:tc>
          <w:tcPr>
            <w:tcW w:w="2700" w:type="dxa"/>
            <w:tcBorders>
              <w:top w:val="nil"/>
              <w:left w:val="single" w:sz="4" w:space="0" w:color="BFBFBF" w:themeColor="background1" w:themeShade="BF"/>
              <w:right w:val="nil"/>
            </w:tcBorders>
            <w:vAlign w:val="center"/>
          </w:tcPr>
          <w:p w14:paraId="224FD956" w14:textId="03E1762E" w:rsidR="00A32053" w:rsidRPr="00B25435" w:rsidRDefault="00A32053" w:rsidP="00A32053">
            <w:pPr>
              <w:spacing w:after="0" w:line="240" w:lineRule="auto"/>
              <w:rPr>
                <w:sz w:val="21"/>
                <w:szCs w:val="21"/>
              </w:rPr>
            </w:pPr>
            <w:r w:rsidRPr="00B25435">
              <w:rPr>
                <w:sz w:val="21"/>
                <w:szCs w:val="21"/>
              </w:rPr>
              <w:t>Accenture</w:t>
            </w:r>
          </w:p>
        </w:tc>
        <w:tc>
          <w:tcPr>
            <w:tcW w:w="630" w:type="dxa"/>
            <w:tcBorders>
              <w:top w:val="nil"/>
              <w:left w:val="nil"/>
              <w:right w:val="single" w:sz="4" w:space="0" w:color="BFBFBF" w:themeColor="background1" w:themeShade="BF"/>
            </w:tcBorders>
            <w:vAlign w:val="center"/>
          </w:tcPr>
          <w:p w14:paraId="12711337" w14:textId="7B7F6A92" w:rsidR="00A32053" w:rsidRPr="00B25435" w:rsidRDefault="00A32053" w:rsidP="00A32053">
            <w:pPr>
              <w:spacing w:after="0" w:line="240" w:lineRule="auto"/>
              <w:jc w:val="center"/>
              <w:rPr>
                <w:rFonts w:asciiTheme="minorHAnsi" w:eastAsia="Times New Roman" w:hAnsiTheme="minorHAnsi"/>
                <w:sz w:val="21"/>
                <w:szCs w:val="21"/>
              </w:rPr>
            </w:pPr>
            <w:r w:rsidRPr="00B25435">
              <w:rPr>
                <w:sz w:val="21"/>
                <w:szCs w:val="21"/>
              </w:rPr>
              <w:t>117</w:t>
            </w:r>
          </w:p>
        </w:tc>
        <w:tc>
          <w:tcPr>
            <w:tcW w:w="2700" w:type="dxa"/>
            <w:tcBorders>
              <w:top w:val="nil"/>
              <w:left w:val="single" w:sz="4" w:space="0" w:color="BFBFBF" w:themeColor="background1" w:themeShade="BF"/>
            </w:tcBorders>
            <w:vAlign w:val="center"/>
          </w:tcPr>
          <w:p w14:paraId="55A250CE" w14:textId="66E46BDE" w:rsidR="00A32053" w:rsidRPr="00A32053" w:rsidRDefault="00A32053" w:rsidP="00A32053">
            <w:pPr>
              <w:spacing w:after="0" w:line="240" w:lineRule="auto"/>
              <w:rPr>
                <w:sz w:val="21"/>
                <w:szCs w:val="21"/>
              </w:rPr>
            </w:pPr>
            <w:r w:rsidRPr="00A32053">
              <w:rPr>
                <w:sz w:val="21"/>
                <w:szCs w:val="21"/>
              </w:rPr>
              <w:t>Yelp</w:t>
            </w:r>
          </w:p>
        </w:tc>
        <w:tc>
          <w:tcPr>
            <w:tcW w:w="990" w:type="dxa"/>
            <w:tcBorders>
              <w:top w:val="nil"/>
              <w:left w:val="nil"/>
            </w:tcBorders>
            <w:vAlign w:val="center"/>
          </w:tcPr>
          <w:p w14:paraId="07232FA4" w14:textId="640B1636" w:rsidR="00A32053" w:rsidRPr="00A32053" w:rsidRDefault="00A32053" w:rsidP="00A32053">
            <w:pPr>
              <w:spacing w:after="0" w:line="240" w:lineRule="auto"/>
              <w:jc w:val="center"/>
              <w:rPr>
                <w:sz w:val="21"/>
                <w:szCs w:val="21"/>
              </w:rPr>
            </w:pPr>
            <w:r w:rsidRPr="00A32053">
              <w:rPr>
                <w:sz w:val="21"/>
                <w:szCs w:val="21"/>
              </w:rPr>
              <w:t>200</w:t>
            </w:r>
          </w:p>
        </w:tc>
      </w:tr>
      <w:tr w:rsidR="00A32053" w:rsidRPr="00DA0761" w14:paraId="1B950AFE" w14:textId="6BE76AFC" w:rsidTr="00A32053">
        <w:trPr>
          <w:trHeight w:val="260"/>
        </w:trPr>
        <w:tc>
          <w:tcPr>
            <w:tcW w:w="2790" w:type="dxa"/>
            <w:shd w:val="clear" w:color="auto" w:fill="auto"/>
            <w:noWrap/>
            <w:vAlign w:val="center"/>
          </w:tcPr>
          <w:p w14:paraId="06D7C392" w14:textId="1CCE165C" w:rsidR="00A32053" w:rsidRPr="00B25435" w:rsidRDefault="00A32053" w:rsidP="00A32053">
            <w:pPr>
              <w:spacing w:after="0" w:line="240" w:lineRule="auto"/>
              <w:rPr>
                <w:rFonts w:asciiTheme="minorHAnsi" w:eastAsia="Times New Roman" w:hAnsiTheme="minorHAnsi"/>
                <w:sz w:val="21"/>
                <w:szCs w:val="21"/>
              </w:rPr>
            </w:pPr>
            <w:r w:rsidRPr="00B25435">
              <w:rPr>
                <w:sz w:val="21"/>
                <w:szCs w:val="21"/>
              </w:rPr>
              <w:t>Yelp</w:t>
            </w:r>
          </w:p>
        </w:tc>
        <w:tc>
          <w:tcPr>
            <w:tcW w:w="810" w:type="dxa"/>
            <w:tcBorders>
              <w:right w:val="single" w:sz="4" w:space="0" w:color="BFBFBF" w:themeColor="background1" w:themeShade="BF"/>
            </w:tcBorders>
            <w:shd w:val="clear" w:color="auto" w:fill="auto"/>
            <w:noWrap/>
            <w:vAlign w:val="center"/>
          </w:tcPr>
          <w:p w14:paraId="1E765A0F" w14:textId="0FE79F5E" w:rsidR="00A32053" w:rsidRPr="00B25435" w:rsidRDefault="00A32053" w:rsidP="00A32053">
            <w:pPr>
              <w:spacing w:after="0" w:line="240" w:lineRule="auto"/>
              <w:jc w:val="center"/>
              <w:rPr>
                <w:rFonts w:asciiTheme="minorHAnsi" w:eastAsia="Times New Roman" w:hAnsiTheme="minorHAnsi"/>
                <w:sz w:val="21"/>
                <w:szCs w:val="21"/>
              </w:rPr>
            </w:pPr>
            <w:r w:rsidRPr="00B25435">
              <w:rPr>
                <w:sz w:val="21"/>
                <w:szCs w:val="21"/>
              </w:rPr>
              <w:t>576</w:t>
            </w:r>
          </w:p>
        </w:tc>
        <w:tc>
          <w:tcPr>
            <w:tcW w:w="2700" w:type="dxa"/>
            <w:tcBorders>
              <w:left w:val="single" w:sz="4" w:space="0" w:color="BFBFBF" w:themeColor="background1" w:themeShade="BF"/>
              <w:right w:val="nil"/>
            </w:tcBorders>
            <w:vAlign w:val="center"/>
          </w:tcPr>
          <w:p w14:paraId="0A8A246D" w14:textId="1F1F95FE" w:rsidR="00A32053" w:rsidRPr="00B25435" w:rsidRDefault="00A32053" w:rsidP="00A32053">
            <w:pPr>
              <w:spacing w:after="0" w:line="240" w:lineRule="auto"/>
              <w:rPr>
                <w:sz w:val="21"/>
                <w:szCs w:val="21"/>
              </w:rPr>
            </w:pPr>
            <w:proofErr w:type="spellStart"/>
            <w:r w:rsidRPr="00B25435">
              <w:rPr>
                <w:sz w:val="21"/>
                <w:szCs w:val="21"/>
              </w:rPr>
              <w:t>Vmware</w:t>
            </w:r>
            <w:proofErr w:type="spellEnd"/>
            <w:r w:rsidRPr="00B25435">
              <w:rPr>
                <w:sz w:val="21"/>
                <w:szCs w:val="21"/>
              </w:rPr>
              <w:t xml:space="preserve"> Incorporated</w:t>
            </w:r>
          </w:p>
        </w:tc>
        <w:tc>
          <w:tcPr>
            <w:tcW w:w="630" w:type="dxa"/>
            <w:tcBorders>
              <w:left w:val="nil"/>
              <w:right w:val="single" w:sz="4" w:space="0" w:color="BFBFBF" w:themeColor="background1" w:themeShade="BF"/>
            </w:tcBorders>
            <w:vAlign w:val="center"/>
          </w:tcPr>
          <w:p w14:paraId="333D106C" w14:textId="19C9F17D" w:rsidR="00A32053" w:rsidRPr="00B25435" w:rsidRDefault="00A32053" w:rsidP="00A32053">
            <w:pPr>
              <w:spacing w:after="0" w:line="240" w:lineRule="auto"/>
              <w:jc w:val="center"/>
              <w:rPr>
                <w:rFonts w:asciiTheme="minorHAnsi" w:eastAsia="Times New Roman" w:hAnsiTheme="minorHAnsi"/>
                <w:sz w:val="21"/>
                <w:szCs w:val="21"/>
              </w:rPr>
            </w:pPr>
            <w:r w:rsidRPr="00B25435">
              <w:rPr>
                <w:sz w:val="21"/>
                <w:szCs w:val="21"/>
              </w:rPr>
              <w:t>110</w:t>
            </w:r>
          </w:p>
        </w:tc>
        <w:tc>
          <w:tcPr>
            <w:tcW w:w="2700" w:type="dxa"/>
            <w:tcBorders>
              <w:left w:val="single" w:sz="4" w:space="0" w:color="BFBFBF" w:themeColor="background1" w:themeShade="BF"/>
            </w:tcBorders>
            <w:vAlign w:val="center"/>
          </w:tcPr>
          <w:p w14:paraId="38244EAB" w14:textId="18600B68" w:rsidR="00A32053" w:rsidRPr="00A32053" w:rsidRDefault="00A32053" w:rsidP="00A32053">
            <w:pPr>
              <w:spacing w:after="0" w:line="240" w:lineRule="auto"/>
              <w:rPr>
                <w:sz w:val="21"/>
                <w:szCs w:val="21"/>
              </w:rPr>
            </w:pPr>
            <w:r w:rsidRPr="00A32053">
              <w:rPr>
                <w:sz w:val="21"/>
                <w:szCs w:val="21"/>
              </w:rPr>
              <w:t>Oracle</w:t>
            </w:r>
          </w:p>
        </w:tc>
        <w:tc>
          <w:tcPr>
            <w:tcW w:w="990" w:type="dxa"/>
            <w:tcBorders>
              <w:left w:val="nil"/>
            </w:tcBorders>
            <w:vAlign w:val="center"/>
          </w:tcPr>
          <w:p w14:paraId="28003F88" w14:textId="37A25CF0" w:rsidR="00A32053" w:rsidRPr="00A32053" w:rsidRDefault="00A32053" w:rsidP="00A32053">
            <w:pPr>
              <w:spacing w:after="0" w:line="240" w:lineRule="auto"/>
              <w:jc w:val="center"/>
              <w:rPr>
                <w:sz w:val="21"/>
                <w:szCs w:val="21"/>
              </w:rPr>
            </w:pPr>
            <w:r w:rsidRPr="00A32053">
              <w:rPr>
                <w:sz w:val="21"/>
                <w:szCs w:val="21"/>
              </w:rPr>
              <w:t>189</w:t>
            </w:r>
          </w:p>
        </w:tc>
      </w:tr>
      <w:tr w:rsidR="00A32053" w:rsidRPr="00DA0761" w14:paraId="79527000" w14:textId="2C921328" w:rsidTr="00A32053">
        <w:trPr>
          <w:trHeight w:val="260"/>
        </w:trPr>
        <w:tc>
          <w:tcPr>
            <w:tcW w:w="2790" w:type="dxa"/>
            <w:shd w:val="clear" w:color="auto" w:fill="auto"/>
            <w:noWrap/>
            <w:vAlign w:val="center"/>
          </w:tcPr>
          <w:p w14:paraId="2CB1308D" w14:textId="0E674B9B" w:rsidR="00A32053" w:rsidRPr="00B25435" w:rsidRDefault="00A32053" w:rsidP="00A32053">
            <w:pPr>
              <w:spacing w:after="0" w:line="240" w:lineRule="auto"/>
              <w:rPr>
                <w:rFonts w:asciiTheme="minorHAnsi" w:eastAsia="Times New Roman" w:hAnsiTheme="minorHAnsi"/>
                <w:sz w:val="21"/>
                <w:szCs w:val="21"/>
              </w:rPr>
            </w:pPr>
            <w:r w:rsidRPr="00B25435">
              <w:rPr>
                <w:sz w:val="21"/>
                <w:szCs w:val="21"/>
              </w:rPr>
              <w:t>Google Inc.</w:t>
            </w:r>
          </w:p>
        </w:tc>
        <w:tc>
          <w:tcPr>
            <w:tcW w:w="810" w:type="dxa"/>
            <w:tcBorders>
              <w:right w:val="single" w:sz="4" w:space="0" w:color="BFBFBF" w:themeColor="background1" w:themeShade="BF"/>
            </w:tcBorders>
            <w:shd w:val="clear" w:color="auto" w:fill="auto"/>
            <w:noWrap/>
            <w:vAlign w:val="center"/>
          </w:tcPr>
          <w:p w14:paraId="24A05410" w14:textId="562646ED" w:rsidR="00A32053" w:rsidRPr="00B25435" w:rsidRDefault="00A32053" w:rsidP="00A32053">
            <w:pPr>
              <w:spacing w:after="0" w:line="240" w:lineRule="auto"/>
              <w:jc w:val="center"/>
              <w:rPr>
                <w:rFonts w:asciiTheme="minorHAnsi" w:eastAsia="Times New Roman" w:hAnsiTheme="minorHAnsi"/>
                <w:sz w:val="21"/>
                <w:szCs w:val="21"/>
              </w:rPr>
            </w:pPr>
            <w:r w:rsidRPr="00B25435">
              <w:rPr>
                <w:sz w:val="21"/>
                <w:szCs w:val="21"/>
              </w:rPr>
              <w:t>408</w:t>
            </w:r>
          </w:p>
        </w:tc>
        <w:tc>
          <w:tcPr>
            <w:tcW w:w="2700" w:type="dxa"/>
            <w:tcBorders>
              <w:left w:val="single" w:sz="4" w:space="0" w:color="BFBFBF" w:themeColor="background1" w:themeShade="BF"/>
              <w:right w:val="nil"/>
            </w:tcBorders>
            <w:vAlign w:val="center"/>
          </w:tcPr>
          <w:p w14:paraId="6180C4A5" w14:textId="7342156F" w:rsidR="00A32053" w:rsidRPr="00B25435" w:rsidRDefault="00A32053" w:rsidP="00A32053">
            <w:pPr>
              <w:spacing w:after="0" w:line="240" w:lineRule="auto"/>
              <w:rPr>
                <w:color w:val="auto"/>
                <w:sz w:val="21"/>
                <w:szCs w:val="21"/>
              </w:rPr>
            </w:pPr>
            <w:r w:rsidRPr="00B25435">
              <w:rPr>
                <w:sz w:val="21"/>
                <w:szCs w:val="21"/>
              </w:rPr>
              <w:t>Comcast</w:t>
            </w:r>
          </w:p>
        </w:tc>
        <w:tc>
          <w:tcPr>
            <w:tcW w:w="630" w:type="dxa"/>
            <w:tcBorders>
              <w:left w:val="nil"/>
              <w:right w:val="single" w:sz="4" w:space="0" w:color="BFBFBF" w:themeColor="background1" w:themeShade="BF"/>
            </w:tcBorders>
            <w:vAlign w:val="center"/>
          </w:tcPr>
          <w:p w14:paraId="036BA2D0" w14:textId="493D3909" w:rsidR="00A32053" w:rsidRPr="00B25435" w:rsidRDefault="00A32053" w:rsidP="00A32053">
            <w:pPr>
              <w:spacing w:after="0" w:line="240" w:lineRule="auto"/>
              <w:jc w:val="center"/>
              <w:rPr>
                <w:rFonts w:asciiTheme="minorHAnsi" w:eastAsia="Times New Roman" w:hAnsiTheme="minorHAnsi"/>
                <w:color w:val="auto"/>
                <w:sz w:val="21"/>
                <w:szCs w:val="21"/>
              </w:rPr>
            </w:pPr>
            <w:r w:rsidRPr="00B25435">
              <w:rPr>
                <w:sz w:val="21"/>
                <w:szCs w:val="21"/>
              </w:rPr>
              <w:t>108</w:t>
            </w:r>
          </w:p>
        </w:tc>
        <w:tc>
          <w:tcPr>
            <w:tcW w:w="2700" w:type="dxa"/>
            <w:tcBorders>
              <w:left w:val="single" w:sz="4" w:space="0" w:color="BFBFBF" w:themeColor="background1" w:themeShade="BF"/>
            </w:tcBorders>
            <w:vAlign w:val="center"/>
          </w:tcPr>
          <w:p w14:paraId="40D19234" w14:textId="6AD439F4" w:rsidR="00A32053" w:rsidRPr="00A32053" w:rsidRDefault="00A32053" w:rsidP="00A32053">
            <w:pPr>
              <w:spacing w:after="0" w:line="240" w:lineRule="auto"/>
              <w:rPr>
                <w:sz w:val="21"/>
                <w:szCs w:val="21"/>
              </w:rPr>
            </w:pPr>
            <w:r w:rsidRPr="00A32053">
              <w:rPr>
                <w:sz w:val="21"/>
                <w:szCs w:val="21"/>
              </w:rPr>
              <w:t>Sears</w:t>
            </w:r>
          </w:p>
        </w:tc>
        <w:tc>
          <w:tcPr>
            <w:tcW w:w="990" w:type="dxa"/>
            <w:tcBorders>
              <w:left w:val="nil"/>
            </w:tcBorders>
            <w:vAlign w:val="center"/>
          </w:tcPr>
          <w:p w14:paraId="7AF5BBB2" w14:textId="6AC02C84" w:rsidR="00A32053" w:rsidRPr="00A32053" w:rsidRDefault="00A32053" w:rsidP="00A32053">
            <w:pPr>
              <w:spacing w:after="0" w:line="240" w:lineRule="auto"/>
              <w:jc w:val="center"/>
              <w:rPr>
                <w:sz w:val="21"/>
                <w:szCs w:val="21"/>
              </w:rPr>
            </w:pPr>
            <w:r w:rsidRPr="00A32053">
              <w:rPr>
                <w:sz w:val="21"/>
                <w:szCs w:val="21"/>
              </w:rPr>
              <w:t>119</w:t>
            </w:r>
          </w:p>
        </w:tc>
      </w:tr>
      <w:tr w:rsidR="00A32053" w:rsidRPr="00DA0761" w14:paraId="3317C2F0" w14:textId="402E9785" w:rsidTr="00A32053">
        <w:trPr>
          <w:trHeight w:val="260"/>
        </w:trPr>
        <w:tc>
          <w:tcPr>
            <w:tcW w:w="2790" w:type="dxa"/>
            <w:shd w:val="clear" w:color="auto" w:fill="auto"/>
            <w:noWrap/>
            <w:vAlign w:val="center"/>
          </w:tcPr>
          <w:p w14:paraId="06E29FB7" w14:textId="4CDD9EBC" w:rsidR="00A32053" w:rsidRPr="00B25435" w:rsidRDefault="00A32053" w:rsidP="00A32053">
            <w:pPr>
              <w:spacing w:after="0" w:line="240" w:lineRule="auto"/>
              <w:rPr>
                <w:rFonts w:asciiTheme="minorHAnsi" w:hAnsiTheme="minorHAnsi"/>
                <w:sz w:val="21"/>
                <w:szCs w:val="21"/>
              </w:rPr>
            </w:pPr>
            <w:r w:rsidRPr="00B25435">
              <w:rPr>
                <w:sz w:val="21"/>
                <w:szCs w:val="21"/>
              </w:rPr>
              <w:t>Salesforce</w:t>
            </w:r>
          </w:p>
        </w:tc>
        <w:tc>
          <w:tcPr>
            <w:tcW w:w="810" w:type="dxa"/>
            <w:tcBorders>
              <w:right w:val="single" w:sz="4" w:space="0" w:color="BFBFBF" w:themeColor="background1" w:themeShade="BF"/>
            </w:tcBorders>
            <w:shd w:val="clear" w:color="auto" w:fill="auto"/>
            <w:noWrap/>
            <w:vAlign w:val="center"/>
          </w:tcPr>
          <w:p w14:paraId="3F15D16C" w14:textId="688757C4" w:rsidR="00A32053" w:rsidRPr="00B25435" w:rsidRDefault="00A32053" w:rsidP="00A32053">
            <w:pPr>
              <w:spacing w:after="0" w:line="240" w:lineRule="auto"/>
              <w:jc w:val="center"/>
              <w:rPr>
                <w:rFonts w:asciiTheme="minorHAnsi" w:hAnsiTheme="minorHAnsi"/>
                <w:sz w:val="21"/>
                <w:szCs w:val="21"/>
              </w:rPr>
            </w:pPr>
            <w:r w:rsidRPr="00B25435">
              <w:rPr>
                <w:sz w:val="21"/>
                <w:szCs w:val="21"/>
              </w:rPr>
              <w:t>322</w:t>
            </w:r>
          </w:p>
        </w:tc>
        <w:tc>
          <w:tcPr>
            <w:tcW w:w="2700" w:type="dxa"/>
            <w:tcBorders>
              <w:left w:val="single" w:sz="4" w:space="0" w:color="BFBFBF" w:themeColor="background1" w:themeShade="BF"/>
              <w:right w:val="nil"/>
            </w:tcBorders>
            <w:vAlign w:val="center"/>
          </w:tcPr>
          <w:p w14:paraId="676E09F2" w14:textId="4CC1F5E5" w:rsidR="00A32053" w:rsidRPr="00B25435" w:rsidRDefault="00A32053" w:rsidP="00A32053">
            <w:pPr>
              <w:spacing w:after="0" w:line="240" w:lineRule="auto"/>
              <w:rPr>
                <w:sz w:val="21"/>
                <w:szCs w:val="21"/>
              </w:rPr>
            </w:pPr>
            <w:proofErr w:type="spellStart"/>
            <w:r w:rsidRPr="00B25435">
              <w:rPr>
                <w:sz w:val="21"/>
                <w:szCs w:val="21"/>
              </w:rPr>
              <w:t>Centurylink</w:t>
            </w:r>
            <w:proofErr w:type="spellEnd"/>
          </w:p>
        </w:tc>
        <w:tc>
          <w:tcPr>
            <w:tcW w:w="630" w:type="dxa"/>
            <w:tcBorders>
              <w:left w:val="nil"/>
              <w:right w:val="single" w:sz="4" w:space="0" w:color="BFBFBF" w:themeColor="background1" w:themeShade="BF"/>
            </w:tcBorders>
            <w:vAlign w:val="center"/>
          </w:tcPr>
          <w:p w14:paraId="431000F0" w14:textId="4803340C" w:rsidR="00A32053" w:rsidRPr="00B25435" w:rsidRDefault="00A32053" w:rsidP="00A32053">
            <w:pPr>
              <w:spacing w:after="0" w:line="240" w:lineRule="auto"/>
              <w:jc w:val="center"/>
              <w:rPr>
                <w:rFonts w:asciiTheme="minorHAnsi" w:hAnsiTheme="minorHAnsi"/>
                <w:sz w:val="21"/>
                <w:szCs w:val="21"/>
              </w:rPr>
            </w:pPr>
            <w:r w:rsidRPr="00B25435">
              <w:rPr>
                <w:sz w:val="21"/>
                <w:szCs w:val="21"/>
              </w:rPr>
              <w:t>103</w:t>
            </w:r>
          </w:p>
        </w:tc>
        <w:tc>
          <w:tcPr>
            <w:tcW w:w="2700" w:type="dxa"/>
            <w:tcBorders>
              <w:left w:val="single" w:sz="4" w:space="0" w:color="BFBFBF" w:themeColor="background1" w:themeShade="BF"/>
            </w:tcBorders>
            <w:vAlign w:val="center"/>
          </w:tcPr>
          <w:p w14:paraId="0FBA5210" w14:textId="6978ACED" w:rsidR="00A32053" w:rsidRPr="00A32053" w:rsidRDefault="00A32053" w:rsidP="00A32053">
            <w:pPr>
              <w:spacing w:after="0" w:line="240" w:lineRule="auto"/>
              <w:rPr>
                <w:sz w:val="21"/>
                <w:szCs w:val="21"/>
              </w:rPr>
            </w:pPr>
            <w:proofErr w:type="spellStart"/>
            <w:r w:rsidRPr="00A32053">
              <w:rPr>
                <w:sz w:val="21"/>
                <w:szCs w:val="21"/>
              </w:rPr>
              <w:t>Sentext</w:t>
            </w:r>
            <w:proofErr w:type="spellEnd"/>
            <w:r w:rsidRPr="00A32053">
              <w:rPr>
                <w:sz w:val="21"/>
                <w:szCs w:val="21"/>
              </w:rPr>
              <w:t xml:space="preserve"> Solutions</w:t>
            </w:r>
          </w:p>
        </w:tc>
        <w:tc>
          <w:tcPr>
            <w:tcW w:w="990" w:type="dxa"/>
            <w:tcBorders>
              <w:left w:val="nil"/>
            </w:tcBorders>
            <w:vAlign w:val="center"/>
          </w:tcPr>
          <w:p w14:paraId="5677ACE5" w14:textId="558EEC4B" w:rsidR="00A32053" w:rsidRPr="00A32053" w:rsidRDefault="00A32053" w:rsidP="00A32053">
            <w:pPr>
              <w:spacing w:after="0" w:line="240" w:lineRule="auto"/>
              <w:jc w:val="center"/>
              <w:rPr>
                <w:sz w:val="21"/>
                <w:szCs w:val="21"/>
              </w:rPr>
            </w:pPr>
            <w:r w:rsidRPr="00A32053">
              <w:rPr>
                <w:sz w:val="21"/>
                <w:szCs w:val="21"/>
              </w:rPr>
              <w:t>78</w:t>
            </w:r>
          </w:p>
        </w:tc>
      </w:tr>
      <w:tr w:rsidR="00A32053" w:rsidRPr="00DA0761" w14:paraId="1588880A" w14:textId="4830B664" w:rsidTr="00A32053">
        <w:trPr>
          <w:trHeight w:val="260"/>
        </w:trPr>
        <w:tc>
          <w:tcPr>
            <w:tcW w:w="2790" w:type="dxa"/>
            <w:shd w:val="clear" w:color="auto" w:fill="auto"/>
            <w:noWrap/>
            <w:vAlign w:val="center"/>
          </w:tcPr>
          <w:p w14:paraId="0713C400" w14:textId="26E8DE2F" w:rsidR="00A32053" w:rsidRPr="00B25435" w:rsidRDefault="00A32053" w:rsidP="00A32053">
            <w:pPr>
              <w:spacing w:after="0" w:line="240" w:lineRule="auto"/>
              <w:rPr>
                <w:sz w:val="21"/>
                <w:szCs w:val="21"/>
              </w:rPr>
            </w:pPr>
            <w:r w:rsidRPr="00B25435">
              <w:rPr>
                <w:sz w:val="21"/>
                <w:szCs w:val="21"/>
              </w:rPr>
              <w:t>Facebook</w:t>
            </w:r>
          </w:p>
        </w:tc>
        <w:tc>
          <w:tcPr>
            <w:tcW w:w="810" w:type="dxa"/>
            <w:tcBorders>
              <w:right w:val="single" w:sz="4" w:space="0" w:color="BFBFBF" w:themeColor="background1" w:themeShade="BF"/>
            </w:tcBorders>
            <w:shd w:val="clear" w:color="auto" w:fill="auto"/>
            <w:noWrap/>
            <w:vAlign w:val="center"/>
          </w:tcPr>
          <w:p w14:paraId="1C52D831" w14:textId="7D18660B" w:rsidR="00A32053" w:rsidRPr="00B25435" w:rsidRDefault="00A32053" w:rsidP="00A32053">
            <w:pPr>
              <w:spacing w:after="0" w:line="240" w:lineRule="auto"/>
              <w:jc w:val="center"/>
              <w:rPr>
                <w:sz w:val="21"/>
                <w:szCs w:val="21"/>
              </w:rPr>
            </w:pPr>
            <w:r w:rsidRPr="00B25435">
              <w:rPr>
                <w:sz w:val="21"/>
                <w:szCs w:val="21"/>
              </w:rPr>
              <w:t>319</w:t>
            </w:r>
          </w:p>
        </w:tc>
        <w:tc>
          <w:tcPr>
            <w:tcW w:w="2700" w:type="dxa"/>
            <w:tcBorders>
              <w:left w:val="single" w:sz="4" w:space="0" w:color="BFBFBF" w:themeColor="background1" w:themeShade="BF"/>
              <w:right w:val="nil"/>
            </w:tcBorders>
            <w:vAlign w:val="center"/>
          </w:tcPr>
          <w:p w14:paraId="0961279F" w14:textId="3DF092BE" w:rsidR="00A32053" w:rsidRPr="00B25435" w:rsidRDefault="00A32053" w:rsidP="00A32053">
            <w:pPr>
              <w:spacing w:after="0" w:line="240" w:lineRule="auto"/>
              <w:rPr>
                <w:color w:val="auto"/>
                <w:sz w:val="21"/>
                <w:szCs w:val="21"/>
              </w:rPr>
            </w:pPr>
            <w:r w:rsidRPr="00B25435">
              <w:rPr>
                <w:sz w:val="20"/>
                <w:szCs w:val="21"/>
              </w:rPr>
              <w:t>Advantage Sales &amp; Marketing</w:t>
            </w:r>
          </w:p>
        </w:tc>
        <w:tc>
          <w:tcPr>
            <w:tcW w:w="630" w:type="dxa"/>
            <w:tcBorders>
              <w:left w:val="nil"/>
              <w:right w:val="single" w:sz="4" w:space="0" w:color="BFBFBF" w:themeColor="background1" w:themeShade="BF"/>
            </w:tcBorders>
            <w:vAlign w:val="center"/>
          </w:tcPr>
          <w:p w14:paraId="6F39C006" w14:textId="513A4975" w:rsidR="00A32053" w:rsidRPr="00B25435" w:rsidRDefault="00A32053" w:rsidP="00A32053">
            <w:pPr>
              <w:spacing w:after="0" w:line="240" w:lineRule="auto"/>
              <w:jc w:val="center"/>
              <w:rPr>
                <w:rFonts w:asciiTheme="minorHAnsi" w:hAnsiTheme="minorHAnsi"/>
                <w:color w:val="auto"/>
                <w:sz w:val="21"/>
                <w:szCs w:val="21"/>
              </w:rPr>
            </w:pPr>
            <w:r w:rsidRPr="00B25435">
              <w:rPr>
                <w:sz w:val="21"/>
                <w:szCs w:val="21"/>
              </w:rPr>
              <w:t>101</w:t>
            </w:r>
          </w:p>
        </w:tc>
        <w:tc>
          <w:tcPr>
            <w:tcW w:w="2700" w:type="dxa"/>
            <w:tcBorders>
              <w:left w:val="single" w:sz="4" w:space="0" w:color="BFBFBF" w:themeColor="background1" w:themeShade="BF"/>
            </w:tcBorders>
            <w:vAlign w:val="center"/>
          </w:tcPr>
          <w:p w14:paraId="43BC7871" w14:textId="670BDE2C" w:rsidR="00A32053" w:rsidRPr="00A32053" w:rsidRDefault="00A32053" w:rsidP="00A32053">
            <w:pPr>
              <w:spacing w:after="0" w:line="240" w:lineRule="auto"/>
              <w:rPr>
                <w:sz w:val="21"/>
                <w:szCs w:val="21"/>
              </w:rPr>
            </w:pPr>
            <w:r w:rsidRPr="00A32053">
              <w:rPr>
                <w:sz w:val="21"/>
                <w:szCs w:val="21"/>
              </w:rPr>
              <w:t>24 Hour Fitness</w:t>
            </w:r>
          </w:p>
        </w:tc>
        <w:tc>
          <w:tcPr>
            <w:tcW w:w="990" w:type="dxa"/>
            <w:tcBorders>
              <w:left w:val="nil"/>
            </w:tcBorders>
            <w:vAlign w:val="center"/>
          </w:tcPr>
          <w:p w14:paraId="0FD1F512" w14:textId="4D573186" w:rsidR="00A32053" w:rsidRPr="00A32053" w:rsidRDefault="00A32053" w:rsidP="00A32053">
            <w:pPr>
              <w:spacing w:after="0" w:line="240" w:lineRule="auto"/>
              <w:jc w:val="center"/>
              <w:rPr>
                <w:sz w:val="21"/>
                <w:szCs w:val="21"/>
              </w:rPr>
            </w:pPr>
            <w:r w:rsidRPr="00A32053">
              <w:rPr>
                <w:sz w:val="21"/>
                <w:szCs w:val="21"/>
              </w:rPr>
              <w:t>77</w:t>
            </w:r>
          </w:p>
        </w:tc>
      </w:tr>
      <w:tr w:rsidR="00A32053" w:rsidRPr="00DA0761" w14:paraId="5F902BD0" w14:textId="04B365BF" w:rsidTr="00A32053">
        <w:trPr>
          <w:trHeight w:val="260"/>
        </w:trPr>
        <w:tc>
          <w:tcPr>
            <w:tcW w:w="2790" w:type="dxa"/>
            <w:shd w:val="clear" w:color="auto" w:fill="auto"/>
            <w:noWrap/>
            <w:vAlign w:val="center"/>
          </w:tcPr>
          <w:p w14:paraId="319E4F60" w14:textId="6FCBEDEE" w:rsidR="00A32053" w:rsidRPr="00B25435" w:rsidRDefault="00A32053" w:rsidP="00A32053">
            <w:pPr>
              <w:spacing w:after="0" w:line="240" w:lineRule="auto"/>
              <w:rPr>
                <w:rFonts w:asciiTheme="minorHAnsi" w:hAnsiTheme="minorHAnsi"/>
                <w:sz w:val="21"/>
                <w:szCs w:val="21"/>
              </w:rPr>
            </w:pPr>
            <w:r w:rsidRPr="00B25435">
              <w:rPr>
                <w:sz w:val="21"/>
                <w:szCs w:val="21"/>
              </w:rPr>
              <w:t>Sears</w:t>
            </w:r>
          </w:p>
        </w:tc>
        <w:tc>
          <w:tcPr>
            <w:tcW w:w="810" w:type="dxa"/>
            <w:tcBorders>
              <w:right w:val="single" w:sz="4" w:space="0" w:color="BFBFBF" w:themeColor="background1" w:themeShade="BF"/>
            </w:tcBorders>
            <w:shd w:val="clear" w:color="auto" w:fill="auto"/>
            <w:noWrap/>
            <w:vAlign w:val="center"/>
          </w:tcPr>
          <w:p w14:paraId="2157D5B7" w14:textId="5A4363D1" w:rsidR="00A32053" w:rsidRPr="00B25435" w:rsidRDefault="00A32053" w:rsidP="00A32053">
            <w:pPr>
              <w:spacing w:after="0" w:line="240" w:lineRule="auto"/>
              <w:jc w:val="center"/>
              <w:rPr>
                <w:rFonts w:asciiTheme="minorHAnsi" w:hAnsiTheme="minorHAnsi"/>
                <w:sz w:val="21"/>
                <w:szCs w:val="21"/>
              </w:rPr>
            </w:pPr>
            <w:r w:rsidRPr="00B25435">
              <w:rPr>
                <w:sz w:val="21"/>
                <w:szCs w:val="21"/>
              </w:rPr>
              <w:t>287</w:t>
            </w:r>
          </w:p>
        </w:tc>
        <w:tc>
          <w:tcPr>
            <w:tcW w:w="2700" w:type="dxa"/>
            <w:tcBorders>
              <w:left w:val="single" w:sz="4" w:space="0" w:color="BFBFBF" w:themeColor="background1" w:themeShade="BF"/>
              <w:right w:val="nil"/>
            </w:tcBorders>
            <w:vAlign w:val="center"/>
          </w:tcPr>
          <w:p w14:paraId="726CF459" w14:textId="4420DD74" w:rsidR="00A32053" w:rsidRPr="00B25435" w:rsidRDefault="00A32053" w:rsidP="00A32053">
            <w:pPr>
              <w:spacing w:after="0" w:line="240" w:lineRule="auto"/>
              <w:rPr>
                <w:sz w:val="21"/>
                <w:szCs w:val="21"/>
              </w:rPr>
            </w:pPr>
            <w:proofErr w:type="spellStart"/>
            <w:r w:rsidRPr="00B25435">
              <w:rPr>
                <w:sz w:val="21"/>
                <w:szCs w:val="21"/>
              </w:rPr>
              <w:t>Intero</w:t>
            </w:r>
            <w:proofErr w:type="spellEnd"/>
            <w:r w:rsidRPr="00B25435">
              <w:rPr>
                <w:sz w:val="21"/>
                <w:szCs w:val="21"/>
              </w:rPr>
              <w:t xml:space="preserve"> Real Estate</w:t>
            </w:r>
          </w:p>
        </w:tc>
        <w:tc>
          <w:tcPr>
            <w:tcW w:w="630" w:type="dxa"/>
            <w:tcBorders>
              <w:left w:val="nil"/>
              <w:right w:val="single" w:sz="4" w:space="0" w:color="BFBFBF" w:themeColor="background1" w:themeShade="BF"/>
            </w:tcBorders>
            <w:vAlign w:val="center"/>
          </w:tcPr>
          <w:p w14:paraId="41AE9E07" w14:textId="3BDC7DB6" w:rsidR="00A32053" w:rsidRPr="00B25435" w:rsidRDefault="00A32053" w:rsidP="00A32053">
            <w:pPr>
              <w:spacing w:after="0" w:line="240" w:lineRule="auto"/>
              <w:jc w:val="center"/>
              <w:rPr>
                <w:rFonts w:asciiTheme="minorHAnsi" w:hAnsiTheme="minorHAnsi"/>
                <w:sz w:val="21"/>
                <w:szCs w:val="21"/>
              </w:rPr>
            </w:pPr>
            <w:r w:rsidRPr="00B25435">
              <w:rPr>
                <w:sz w:val="21"/>
                <w:szCs w:val="21"/>
              </w:rPr>
              <w:t>101</w:t>
            </w:r>
          </w:p>
        </w:tc>
        <w:tc>
          <w:tcPr>
            <w:tcW w:w="2700" w:type="dxa"/>
            <w:tcBorders>
              <w:left w:val="single" w:sz="4" w:space="0" w:color="BFBFBF" w:themeColor="background1" w:themeShade="BF"/>
            </w:tcBorders>
            <w:vAlign w:val="center"/>
          </w:tcPr>
          <w:p w14:paraId="3CBB9712" w14:textId="2513BEF8" w:rsidR="00A32053" w:rsidRPr="00A32053" w:rsidRDefault="00A32053" w:rsidP="00A32053">
            <w:pPr>
              <w:spacing w:after="0" w:line="240" w:lineRule="auto"/>
              <w:rPr>
                <w:sz w:val="21"/>
                <w:szCs w:val="21"/>
              </w:rPr>
            </w:pPr>
            <w:r w:rsidRPr="00A32053">
              <w:rPr>
                <w:sz w:val="21"/>
                <w:szCs w:val="21"/>
              </w:rPr>
              <w:t>Kaiser Permanente</w:t>
            </w:r>
          </w:p>
        </w:tc>
        <w:tc>
          <w:tcPr>
            <w:tcW w:w="990" w:type="dxa"/>
            <w:tcBorders>
              <w:left w:val="nil"/>
            </w:tcBorders>
            <w:vAlign w:val="center"/>
          </w:tcPr>
          <w:p w14:paraId="7152F852" w14:textId="0191E90B" w:rsidR="00A32053" w:rsidRPr="00A32053" w:rsidRDefault="00A32053" w:rsidP="00A32053">
            <w:pPr>
              <w:spacing w:after="0" w:line="240" w:lineRule="auto"/>
              <w:jc w:val="center"/>
              <w:rPr>
                <w:sz w:val="21"/>
                <w:szCs w:val="21"/>
              </w:rPr>
            </w:pPr>
            <w:r w:rsidRPr="00A32053">
              <w:rPr>
                <w:sz w:val="21"/>
                <w:szCs w:val="21"/>
              </w:rPr>
              <w:t>58</w:t>
            </w:r>
          </w:p>
        </w:tc>
      </w:tr>
      <w:tr w:rsidR="00A32053" w:rsidRPr="00DA0761" w14:paraId="5A2F89AE" w14:textId="170D5AE0" w:rsidTr="00A32053">
        <w:trPr>
          <w:trHeight w:val="260"/>
        </w:trPr>
        <w:tc>
          <w:tcPr>
            <w:tcW w:w="2790" w:type="dxa"/>
            <w:shd w:val="clear" w:color="auto" w:fill="auto"/>
            <w:noWrap/>
            <w:vAlign w:val="center"/>
          </w:tcPr>
          <w:p w14:paraId="5773735E" w14:textId="045E0D77" w:rsidR="00A32053" w:rsidRPr="00B25435" w:rsidRDefault="00A32053" w:rsidP="00A32053">
            <w:pPr>
              <w:spacing w:after="0" w:line="240" w:lineRule="auto"/>
              <w:rPr>
                <w:sz w:val="21"/>
                <w:szCs w:val="21"/>
              </w:rPr>
            </w:pPr>
            <w:proofErr w:type="spellStart"/>
            <w:r w:rsidRPr="00B25435">
              <w:rPr>
                <w:sz w:val="21"/>
                <w:szCs w:val="21"/>
              </w:rPr>
              <w:t>Sentext</w:t>
            </w:r>
            <w:proofErr w:type="spellEnd"/>
            <w:r w:rsidRPr="00B25435">
              <w:rPr>
                <w:sz w:val="21"/>
                <w:szCs w:val="21"/>
              </w:rPr>
              <w:t xml:space="preserve"> Solutions</w:t>
            </w:r>
          </w:p>
        </w:tc>
        <w:tc>
          <w:tcPr>
            <w:tcW w:w="810" w:type="dxa"/>
            <w:tcBorders>
              <w:right w:val="single" w:sz="4" w:space="0" w:color="BFBFBF" w:themeColor="background1" w:themeShade="BF"/>
            </w:tcBorders>
            <w:shd w:val="clear" w:color="auto" w:fill="auto"/>
            <w:noWrap/>
            <w:vAlign w:val="center"/>
          </w:tcPr>
          <w:p w14:paraId="031DC5D4" w14:textId="0EA9C560" w:rsidR="00A32053" w:rsidRPr="00B25435" w:rsidRDefault="00A32053" w:rsidP="00A32053">
            <w:pPr>
              <w:spacing w:after="0" w:line="240" w:lineRule="auto"/>
              <w:jc w:val="center"/>
              <w:rPr>
                <w:sz w:val="21"/>
                <w:szCs w:val="21"/>
              </w:rPr>
            </w:pPr>
            <w:r w:rsidRPr="00B25435">
              <w:rPr>
                <w:sz w:val="21"/>
                <w:szCs w:val="21"/>
              </w:rPr>
              <w:t>199</w:t>
            </w:r>
          </w:p>
        </w:tc>
        <w:tc>
          <w:tcPr>
            <w:tcW w:w="2700" w:type="dxa"/>
            <w:tcBorders>
              <w:left w:val="single" w:sz="4" w:space="0" w:color="BFBFBF" w:themeColor="background1" w:themeShade="BF"/>
              <w:right w:val="nil"/>
            </w:tcBorders>
            <w:vAlign w:val="center"/>
          </w:tcPr>
          <w:p w14:paraId="283AFFFA" w14:textId="14CF8F67" w:rsidR="00A32053" w:rsidRPr="00B25435" w:rsidRDefault="00A32053" w:rsidP="00A32053">
            <w:pPr>
              <w:spacing w:after="0" w:line="240" w:lineRule="auto"/>
              <w:rPr>
                <w:sz w:val="21"/>
                <w:szCs w:val="21"/>
              </w:rPr>
            </w:pPr>
            <w:r w:rsidRPr="00B25435">
              <w:rPr>
                <w:sz w:val="21"/>
                <w:szCs w:val="21"/>
              </w:rPr>
              <w:t>Ver</w:t>
            </w:r>
            <w:r>
              <w:rPr>
                <w:sz w:val="21"/>
                <w:szCs w:val="21"/>
              </w:rPr>
              <w:t>izon Communications Inc</w:t>
            </w:r>
          </w:p>
        </w:tc>
        <w:tc>
          <w:tcPr>
            <w:tcW w:w="630" w:type="dxa"/>
            <w:tcBorders>
              <w:left w:val="nil"/>
              <w:right w:val="single" w:sz="4" w:space="0" w:color="BFBFBF" w:themeColor="background1" w:themeShade="BF"/>
            </w:tcBorders>
            <w:vAlign w:val="center"/>
          </w:tcPr>
          <w:p w14:paraId="7A7AE8DE" w14:textId="79BD258D" w:rsidR="00A32053" w:rsidRPr="00B25435" w:rsidRDefault="00A32053" w:rsidP="00A32053">
            <w:pPr>
              <w:spacing w:after="0" w:line="240" w:lineRule="auto"/>
              <w:jc w:val="center"/>
              <w:rPr>
                <w:sz w:val="21"/>
                <w:szCs w:val="21"/>
              </w:rPr>
            </w:pPr>
            <w:r w:rsidRPr="00B25435">
              <w:rPr>
                <w:sz w:val="21"/>
                <w:szCs w:val="21"/>
              </w:rPr>
              <w:t>101</w:t>
            </w:r>
          </w:p>
        </w:tc>
        <w:tc>
          <w:tcPr>
            <w:tcW w:w="2700" w:type="dxa"/>
            <w:tcBorders>
              <w:left w:val="single" w:sz="4" w:space="0" w:color="BFBFBF" w:themeColor="background1" w:themeShade="BF"/>
            </w:tcBorders>
            <w:vAlign w:val="center"/>
          </w:tcPr>
          <w:p w14:paraId="124B6893" w14:textId="55A60045" w:rsidR="00A32053" w:rsidRPr="00A32053" w:rsidRDefault="00A32053" w:rsidP="00A32053">
            <w:pPr>
              <w:spacing w:after="0" w:line="240" w:lineRule="auto"/>
              <w:rPr>
                <w:sz w:val="21"/>
                <w:szCs w:val="21"/>
              </w:rPr>
            </w:pPr>
            <w:r w:rsidRPr="00A32053">
              <w:rPr>
                <w:sz w:val="21"/>
                <w:szCs w:val="21"/>
              </w:rPr>
              <w:t>University California</w:t>
            </w:r>
          </w:p>
        </w:tc>
        <w:tc>
          <w:tcPr>
            <w:tcW w:w="990" w:type="dxa"/>
            <w:tcBorders>
              <w:left w:val="nil"/>
            </w:tcBorders>
            <w:vAlign w:val="center"/>
          </w:tcPr>
          <w:p w14:paraId="76640B3A" w14:textId="5C653686" w:rsidR="00A32053" w:rsidRPr="00A32053" w:rsidRDefault="00A32053" w:rsidP="00A32053">
            <w:pPr>
              <w:spacing w:after="0" w:line="240" w:lineRule="auto"/>
              <w:jc w:val="center"/>
              <w:rPr>
                <w:sz w:val="21"/>
                <w:szCs w:val="21"/>
              </w:rPr>
            </w:pPr>
            <w:r w:rsidRPr="00A32053">
              <w:rPr>
                <w:sz w:val="21"/>
                <w:szCs w:val="21"/>
              </w:rPr>
              <w:t>58</w:t>
            </w:r>
          </w:p>
        </w:tc>
      </w:tr>
      <w:tr w:rsidR="00A32053" w:rsidRPr="00DA0761" w14:paraId="2DA1C693" w14:textId="770FB7B0" w:rsidTr="00A32053">
        <w:trPr>
          <w:trHeight w:val="260"/>
        </w:trPr>
        <w:tc>
          <w:tcPr>
            <w:tcW w:w="2790" w:type="dxa"/>
            <w:shd w:val="clear" w:color="auto" w:fill="auto"/>
            <w:noWrap/>
            <w:vAlign w:val="center"/>
          </w:tcPr>
          <w:p w14:paraId="6CC1C501" w14:textId="5D21D40B" w:rsidR="00A32053" w:rsidRPr="00B25435" w:rsidRDefault="00A32053" w:rsidP="00A32053">
            <w:pPr>
              <w:spacing w:after="0" w:line="240" w:lineRule="auto"/>
              <w:rPr>
                <w:sz w:val="21"/>
                <w:szCs w:val="21"/>
              </w:rPr>
            </w:pPr>
            <w:r w:rsidRPr="00A32053">
              <w:rPr>
                <w:sz w:val="20"/>
                <w:szCs w:val="21"/>
              </w:rPr>
              <w:t>Kelly Moore Paint Company Inc</w:t>
            </w:r>
          </w:p>
        </w:tc>
        <w:tc>
          <w:tcPr>
            <w:tcW w:w="810" w:type="dxa"/>
            <w:tcBorders>
              <w:right w:val="single" w:sz="4" w:space="0" w:color="BFBFBF" w:themeColor="background1" w:themeShade="BF"/>
            </w:tcBorders>
            <w:shd w:val="clear" w:color="auto" w:fill="auto"/>
            <w:noWrap/>
            <w:vAlign w:val="center"/>
          </w:tcPr>
          <w:p w14:paraId="60AFADAC" w14:textId="29C10106" w:rsidR="00A32053" w:rsidRPr="00B25435" w:rsidRDefault="00A32053" w:rsidP="00A32053">
            <w:pPr>
              <w:spacing w:after="0" w:line="240" w:lineRule="auto"/>
              <w:jc w:val="center"/>
              <w:rPr>
                <w:sz w:val="21"/>
                <w:szCs w:val="21"/>
              </w:rPr>
            </w:pPr>
            <w:r w:rsidRPr="00B25435">
              <w:rPr>
                <w:sz w:val="21"/>
                <w:szCs w:val="21"/>
              </w:rPr>
              <w:t>169</w:t>
            </w:r>
          </w:p>
        </w:tc>
        <w:tc>
          <w:tcPr>
            <w:tcW w:w="2700" w:type="dxa"/>
            <w:tcBorders>
              <w:left w:val="single" w:sz="4" w:space="0" w:color="BFBFBF" w:themeColor="background1" w:themeShade="BF"/>
              <w:right w:val="nil"/>
            </w:tcBorders>
            <w:vAlign w:val="center"/>
          </w:tcPr>
          <w:p w14:paraId="4EA6987E" w14:textId="685688D5" w:rsidR="00A32053" w:rsidRPr="00B25435" w:rsidRDefault="00A32053" w:rsidP="00A32053">
            <w:pPr>
              <w:spacing w:after="0" w:line="240" w:lineRule="auto"/>
              <w:rPr>
                <w:sz w:val="21"/>
                <w:szCs w:val="21"/>
              </w:rPr>
            </w:pPr>
            <w:r w:rsidRPr="00B25435">
              <w:rPr>
                <w:sz w:val="21"/>
                <w:szCs w:val="21"/>
              </w:rPr>
              <w:t>Apple Inc.</w:t>
            </w:r>
          </w:p>
        </w:tc>
        <w:tc>
          <w:tcPr>
            <w:tcW w:w="630" w:type="dxa"/>
            <w:tcBorders>
              <w:left w:val="nil"/>
              <w:right w:val="single" w:sz="4" w:space="0" w:color="BFBFBF" w:themeColor="background1" w:themeShade="BF"/>
            </w:tcBorders>
            <w:vAlign w:val="center"/>
          </w:tcPr>
          <w:p w14:paraId="68350106" w14:textId="5ACC41E6" w:rsidR="00A32053" w:rsidRPr="00B25435" w:rsidRDefault="00A32053" w:rsidP="00A32053">
            <w:pPr>
              <w:spacing w:after="0" w:line="240" w:lineRule="auto"/>
              <w:jc w:val="center"/>
              <w:rPr>
                <w:sz w:val="21"/>
                <w:szCs w:val="21"/>
              </w:rPr>
            </w:pPr>
            <w:r w:rsidRPr="00B25435">
              <w:rPr>
                <w:sz w:val="21"/>
                <w:szCs w:val="21"/>
              </w:rPr>
              <w:t>100</w:t>
            </w:r>
          </w:p>
        </w:tc>
        <w:tc>
          <w:tcPr>
            <w:tcW w:w="2700" w:type="dxa"/>
            <w:tcBorders>
              <w:left w:val="single" w:sz="4" w:space="0" w:color="BFBFBF" w:themeColor="background1" w:themeShade="BF"/>
            </w:tcBorders>
            <w:vAlign w:val="center"/>
          </w:tcPr>
          <w:p w14:paraId="3E1D1227" w14:textId="31E9A7B8" w:rsidR="00A32053" w:rsidRPr="00A32053" w:rsidRDefault="00A32053" w:rsidP="00A32053">
            <w:pPr>
              <w:spacing w:after="0" w:line="240" w:lineRule="auto"/>
              <w:rPr>
                <w:sz w:val="20"/>
                <w:szCs w:val="21"/>
              </w:rPr>
            </w:pPr>
            <w:r w:rsidRPr="00A32053">
              <w:rPr>
                <w:sz w:val="20"/>
                <w:szCs w:val="21"/>
              </w:rPr>
              <w:t>Capital Markets Placement</w:t>
            </w:r>
          </w:p>
        </w:tc>
        <w:tc>
          <w:tcPr>
            <w:tcW w:w="990" w:type="dxa"/>
            <w:tcBorders>
              <w:left w:val="nil"/>
            </w:tcBorders>
            <w:vAlign w:val="center"/>
          </w:tcPr>
          <w:p w14:paraId="3106D273" w14:textId="6BD40D0A" w:rsidR="00A32053" w:rsidRPr="00A32053" w:rsidRDefault="00A32053" w:rsidP="00A32053">
            <w:pPr>
              <w:spacing w:after="0" w:line="240" w:lineRule="auto"/>
              <w:jc w:val="center"/>
              <w:rPr>
                <w:sz w:val="21"/>
                <w:szCs w:val="21"/>
              </w:rPr>
            </w:pPr>
            <w:r w:rsidRPr="00A32053">
              <w:rPr>
                <w:sz w:val="21"/>
                <w:szCs w:val="21"/>
              </w:rPr>
              <w:t>55</w:t>
            </w:r>
          </w:p>
        </w:tc>
      </w:tr>
      <w:tr w:rsidR="00A32053" w:rsidRPr="00DA0761" w14:paraId="3BE34711" w14:textId="6DC454D3" w:rsidTr="00A32053">
        <w:trPr>
          <w:trHeight w:val="260"/>
        </w:trPr>
        <w:tc>
          <w:tcPr>
            <w:tcW w:w="2790" w:type="dxa"/>
            <w:shd w:val="clear" w:color="auto" w:fill="auto"/>
            <w:noWrap/>
            <w:vAlign w:val="center"/>
          </w:tcPr>
          <w:p w14:paraId="3ABD7332" w14:textId="7C88B4DE" w:rsidR="00A32053" w:rsidRPr="00B25435" w:rsidRDefault="00A32053" w:rsidP="00A32053">
            <w:pPr>
              <w:spacing w:after="0" w:line="240" w:lineRule="auto"/>
              <w:rPr>
                <w:sz w:val="21"/>
                <w:szCs w:val="21"/>
              </w:rPr>
            </w:pPr>
            <w:r w:rsidRPr="00B25435">
              <w:rPr>
                <w:sz w:val="21"/>
                <w:szCs w:val="21"/>
              </w:rPr>
              <w:t>24 Hour Fitness</w:t>
            </w:r>
          </w:p>
        </w:tc>
        <w:tc>
          <w:tcPr>
            <w:tcW w:w="810" w:type="dxa"/>
            <w:tcBorders>
              <w:right w:val="single" w:sz="4" w:space="0" w:color="BFBFBF" w:themeColor="background1" w:themeShade="BF"/>
            </w:tcBorders>
            <w:shd w:val="clear" w:color="auto" w:fill="auto"/>
            <w:noWrap/>
            <w:vAlign w:val="center"/>
          </w:tcPr>
          <w:p w14:paraId="10F92945" w14:textId="58C38B26" w:rsidR="00A32053" w:rsidRPr="00B25435" w:rsidRDefault="00A32053" w:rsidP="00A32053">
            <w:pPr>
              <w:spacing w:after="0" w:line="240" w:lineRule="auto"/>
              <w:jc w:val="center"/>
              <w:rPr>
                <w:sz w:val="21"/>
                <w:szCs w:val="21"/>
              </w:rPr>
            </w:pPr>
            <w:r w:rsidRPr="00B25435">
              <w:rPr>
                <w:sz w:val="21"/>
                <w:szCs w:val="21"/>
              </w:rPr>
              <w:t>164</w:t>
            </w:r>
          </w:p>
        </w:tc>
        <w:tc>
          <w:tcPr>
            <w:tcW w:w="2700" w:type="dxa"/>
            <w:tcBorders>
              <w:left w:val="single" w:sz="4" w:space="0" w:color="BFBFBF" w:themeColor="background1" w:themeShade="BF"/>
              <w:right w:val="nil"/>
            </w:tcBorders>
            <w:vAlign w:val="center"/>
          </w:tcPr>
          <w:p w14:paraId="41B10951" w14:textId="6908EB52" w:rsidR="00A32053" w:rsidRPr="00B25435" w:rsidRDefault="00A32053" w:rsidP="00A32053">
            <w:pPr>
              <w:spacing w:after="0" w:line="240" w:lineRule="auto"/>
              <w:rPr>
                <w:sz w:val="21"/>
                <w:szCs w:val="21"/>
              </w:rPr>
            </w:pPr>
            <w:proofErr w:type="spellStart"/>
            <w:r w:rsidRPr="00B25435">
              <w:rPr>
                <w:sz w:val="21"/>
                <w:szCs w:val="21"/>
              </w:rPr>
              <w:t>Redpoint</w:t>
            </w:r>
            <w:proofErr w:type="spellEnd"/>
            <w:r w:rsidRPr="00B25435">
              <w:rPr>
                <w:sz w:val="21"/>
                <w:szCs w:val="21"/>
              </w:rPr>
              <w:t xml:space="preserve"> Ventures</w:t>
            </w:r>
          </w:p>
        </w:tc>
        <w:tc>
          <w:tcPr>
            <w:tcW w:w="630" w:type="dxa"/>
            <w:tcBorders>
              <w:left w:val="nil"/>
              <w:right w:val="single" w:sz="4" w:space="0" w:color="BFBFBF" w:themeColor="background1" w:themeShade="BF"/>
            </w:tcBorders>
            <w:vAlign w:val="center"/>
          </w:tcPr>
          <w:p w14:paraId="3FBF4CAE" w14:textId="16388FAB" w:rsidR="00A32053" w:rsidRPr="00B25435" w:rsidRDefault="00A32053" w:rsidP="00A32053">
            <w:pPr>
              <w:spacing w:after="0" w:line="240" w:lineRule="auto"/>
              <w:jc w:val="center"/>
              <w:rPr>
                <w:sz w:val="21"/>
                <w:szCs w:val="21"/>
              </w:rPr>
            </w:pPr>
            <w:r w:rsidRPr="00B25435">
              <w:rPr>
                <w:sz w:val="21"/>
                <w:szCs w:val="21"/>
              </w:rPr>
              <w:t>97</w:t>
            </w:r>
          </w:p>
        </w:tc>
        <w:tc>
          <w:tcPr>
            <w:tcW w:w="2700" w:type="dxa"/>
            <w:tcBorders>
              <w:left w:val="single" w:sz="4" w:space="0" w:color="BFBFBF" w:themeColor="background1" w:themeShade="BF"/>
            </w:tcBorders>
            <w:vAlign w:val="center"/>
          </w:tcPr>
          <w:p w14:paraId="61B9DAE1" w14:textId="4105389C" w:rsidR="00A32053" w:rsidRPr="00A32053" w:rsidRDefault="00A32053" w:rsidP="00A32053">
            <w:pPr>
              <w:spacing w:after="0" w:line="240" w:lineRule="auto"/>
              <w:rPr>
                <w:sz w:val="21"/>
                <w:szCs w:val="21"/>
              </w:rPr>
            </w:pPr>
            <w:r w:rsidRPr="00A32053">
              <w:rPr>
                <w:sz w:val="21"/>
                <w:szCs w:val="21"/>
              </w:rPr>
              <w:t>O'Reilly Automotive Inc</w:t>
            </w:r>
          </w:p>
        </w:tc>
        <w:tc>
          <w:tcPr>
            <w:tcW w:w="990" w:type="dxa"/>
            <w:tcBorders>
              <w:left w:val="nil"/>
            </w:tcBorders>
            <w:vAlign w:val="center"/>
          </w:tcPr>
          <w:p w14:paraId="1FF714B2" w14:textId="00599BCE" w:rsidR="00A32053" w:rsidRPr="00A32053" w:rsidRDefault="00A32053" w:rsidP="00A32053">
            <w:pPr>
              <w:spacing w:after="0" w:line="240" w:lineRule="auto"/>
              <w:jc w:val="center"/>
              <w:rPr>
                <w:sz w:val="21"/>
                <w:szCs w:val="21"/>
              </w:rPr>
            </w:pPr>
            <w:r w:rsidRPr="00A32053">
              <w:rPr>
                <w:sz w:val="21"/>
                <w:szCs w:val="21"/>
              </w:rPr>
              <w:t>53</w:t>
            </w:r>
          </w:p>
        </w:tc>
      </w:tr>
      <w:tr w:rsidR="00A32053" w:rsidRPr="00DA0761" w14:paraId="68C6EF41" w14:textId="64E1B5D2" w:rsidTr="00A32053">
        <w:trPr>
          <w:trHeight w:val="260"/>
        </w:trPr>
        <w:tc>
          <w:tcPr>
            <w:tcW w:w="2790" w:type="dxa"/>
            <w:shd w:val="clear" w:color="auto" w:fill="auto"/>
            <w:noWrap/>
            <w:vAlign w:val="center"/>
          </w:tcPr>
          <w:p w14:paraId="192A331E" w14:textId="778B3803" w:rsidR="00A32053" w:rsidRPr="00B25435" w:rsidRDefault="00A32053" w:rsidP="00A32053">
            <w:pPr>
              <w:spacing w:after="0" w:line="240" w:lineRule="auto"/>
              <w:rPr>
                <w:sz w:val="21"/>
                <w:szCs w:val="21"/>
              </w:rPr>
            </w:pPr>
            <w:r w:rsidRPr="00B25435">
              <w:rPr>
                <w:sz w:val="21"/>
                <w:szCs w:val="21"/>
              </w:rPr>
              <w:t>Capital Markets Placement</w:t>
            </w:r>
          </w:p>
        </w:tc>
        <w:tc>
          <w:tcPr>
            <w:tcW w:w="810" w:type="dxa"/>
            <w:tcBorders>
              <w:right w:val="single" w:sz="4" w:space="0" w:color="BFBFBF" w:themeColor="background1" w:themeShade="BF"/>
            </w:tcBorders>
            <w:shd w:val="clear" w:color="auto" w:fill="auto"/>
            <w:noWrap/>
            <w:vAlign w:val="center"/>
          </w:tcPr>
          <w:p w14:paraId="02F7B482" w14:textId="5AFBAAAF" w:rsidR="00A32053" w:rsidRPr="00B25435" w:rsidRDefault="00A32053" w:rsidP="00A32053">
            <w:pPr>
              <w:spacing w:after="0" w:line="240" w:lineRule="auto"/>
              <w:jc w:val="center"/>
              <w:rPr>
                <w:sz w:val="21"/>
                <w:szCs w:val="21"/>
              </w:rPr>
            </w:pPr>
            <w:r w:rsidRPr="00B25435">
              <w:rPr>
                <w:sz w:val="21"/>
                <w:szCs w:val="21"/>
              </w:rPr>
              <w:t>155</w:t>
            </w:r>
          </w:p>
        </w:tc>
        <w:tc>
          <w:tcPr>
            <w:tcW w:w="2700" w:type="dxa"/>
            <w:tcBorders>
              <w:left w:val="single" w:sz="4" w:space="0" w:color="BFBFBF" w:themeColor="background1" w:themeShade="BF"/>
              <w:right w:val="nil"/>
            </w:tcBorders>
            <w:vAlign w:val="center"/>
          </w:tcPr>
          <w:p w14:paraId="73D491F3" w14:textId="12EC55A9" w:rsidR="00A32053" w:rsidRPr="00B25435" w:rsidRDefault="00A32053" w:rsidP="00A32053">
            <w:pPr>
              <w:spacing w:after="0" w:line="240" w:lineRule="auto"/>
              <w:rPr>
                <w:sz w:val="21"/>
                <w:szCs w:val="21"/>
              </w:rPr>
            </w:pPr>
            <w:r w:rsidRPr="00B25435">
              <w:rPr>
                <w:sz w:val="21"/>
                <w:szCs w:val="21"/>
              </w:rPr>
              <w:t>Staples</w:t>
            </w:r>
          </w:p>
        </w:tc>
        <w:tc>
          <w:tcPr>
            <w:tcW w:w="630" w:type="dxa"/>
            <w:tcBorders>
              <w:left w:val="nil"/>
              <w:right w:val="single" w:sz="4" w:space="0" w:color="BFBFBF" w:themeColor="background1" w:themeShade="BF"/>
            </w:tcBorders>
            <w:vAlign w:val="center"/>
          </w:tcPr>
          <w:p w14:paraId="3CF0165C" w14:textId="0F9EF343" w:rsidR="00A32053" w:rsidRPr="00B25435" w:rsidRDefault="00A32053" w:rsidP="00A32053">
            <w:pPr>
              <w:spacing w:after="0" w:line="240" w:lineRule="auto"/>
              <w:jc w:val="center"/>
              <w:rPr>
                <w:sz w:val="21"/>
                <w:szCs w:val="21"/>
              </w:rPr>
            </w:pPr>
            <w:r w:rsidRPr="00B25435">
              <w:rPr>
                <w:sz w:val="21"/>
                <w:szCs w:val="21"/>
              </w:rPr>
              <w:t>97</w:t>
            </w:r>
          </w:p>
        </w:tc>
        <w:tc>
          <w:tcPr>
            <w:tcW w:w="2700" w:type="dxa"/>
            <w:tcBorders>
              <w:left w:val="single" w:sz="4" w:space="0" w:color="BFBFBF" w:themeColor="background1" w:themeShade="BF"/>
            </w:tcBorders>
            <w:vAlign w:val="center"/>
          </w:tcPr>
          <w:p w14:paraId="7C074FB6" w14:textId="5C3B4CC3" w:rsidR="00A32053" w:rsidRPr="00A32053" w:rsidRDefault="00A32053" w:rsidP="00A32053">
            <w:pPr>
              <w:spacing w:after="0" w:line="240" w:lineRule="auto"/>
              <w:rPr>
                <w:sz w:val="21"/>
                <w:szCs w:val="21"/>
              </w:rPr>
            </w:pPr>
            <w:r>
              <w:rPr>
                <w:sz w:val="21"/>
                <w:szCs w:val="21"/>
              </w:rPr>
              <w:t>UC</w:t>
            </w:r>
            <w:r w:rsidRPr="00A32053">
              <w:rPr>
                <w:sz w:val="21"/>
                <w:szCs w:val="21"/>
              </w:rPr>
              <w:t xml:space="preserve"> San Diego</w:t>
            </w:r>
          </w:p>
        </w:tc>
        <w:tc>
          <w:tcPr>
            <w:tcW w:w="990" w:type="dxa"/>
            <w:tcBorders>
              <w:left w:val="nil"/>
            </w:tcBorders>
            <w:vAlign w:val="center"/>
          </w:tcPr>
          <w:p w14:paraId="42092C3B" w14:textId="062B972D" w:rsidR="00A32053" w:rsidRPr="00A32053" w:rsidRDefault="00A32053" w:rsidP="00A32053">
            <w:pPr>
              <w:spacing w:after="0" w:line="240" w:lineRule="auto"/>
              <w:jc w:val="center"/>
              <w:rPr>
                <w:sz w:val="21"/>
                <w:szCs w:val="21"/>
              </w:rPr>
            </w:pPr>
            <w:r w:rsidRPr="00A32053">
              <w:rPr>
                <w:sz w:val="21"/>
                <w:szCs w:val="21"/>
              </w:rPr>
              <w:t>50</w:t>
            </w:r>
          </w:p>
        </w:tc>
      </w:tr>
      <w:tr w:rsidR="00A32053" w:rsidRPr="00DA0761" w14:paraId="64F94EA8" w14:textId="74F29F55" w:rsidTr="00A32053">
        <w:trPr>
          <w:trHeight w:val="260"/>
        </w:trPr>
        <w:tc>
          <w:tcPr>
            <w:tcW w:w="2790" w:type="dxa"/>
            <w:shd w:val="clear" w:color="auto" w:fill="auto"/>
            <w:noWrap/>
            <w:vAlign w:val="center"/>
          </w:tcPr>
          <w:p w14:paraId="542E2D64" w14:textId="58F8A122" w:rsidR="00A32053" w:rsidRPr="00B25435" w:rsidRDefault="00A32053" w:rsidP="00A32053">
            <w:pPr>
              <w:spacing w:after="0" w:line="240" w:lineRule="auto"/>
              <w:rPr>
                <w:sz w:val="21"/>
                <w:szCs w:val="21"/>
              </w:rPr>
            </w:pPr>
            <w:r w:rsidRPr="00B25435">
              <w:rPr>
                <w:sz w:val="21"/>
                <w:szCs w:val="21"/>
              </w:rPr>
              <w:t>O'Reilly Automotive Inc</w:t>
            </w:r>
          </w:p>
        </w:tc>
        <w:tc>
          <w:tcPr>
            <w:tcW w:w="810" w:type="dxa"/>
            <w:tcBorders>
              <w:right w:val="single" w:sz="4" w:space="0" w:color="BFBFBF" w:themeColor="background1" w:themeShade="BF"/>
            </w:tcBorders>
            <w:shd w:val="clear" w:color="auto" w:fill="auto"/>
            <w:noWrap/>
            <w:vAlign w:val="center"/>
          </w:tcPr>
          <w:p w14:paraId="0A9030F8" w14:textId="2589C61A" w:rsidR="00A32053" w:rsidRPr="00B25435" w:rsidRDefault="00A32053" w:rsidP="00A32053">
            <w:pPr>
              <w:spacing w:after="0" w:line="240" w:lineRule="auto"/>
              <w:jc w:val="center"/>
              <w:rPr>
                <w:sz w:val="21"/>
                <w:szCs w:val="21"/>
              </w:rPr>
            </w:pPr>
            <w:r w:rsidRPr="00B25435">
              <w:rPr>
                <w:sz w:val="21"/>
                <w:szCs w:val="21"/>
              </w:rPr>
              <w:t>148</w:t>
            </w:r>
          </w:p>
        </w:tc>
        <w:tc>
          <w:tcPr>
            <w:tcW w:w="2700" w:type="dxa"/>
            <w:tcBorders>
              <w:left w:val="single" w:sz="4" w:space="0" w:color="BFBFBF" w:themeColor="background1" w:themeShade="BF"/>
              <w:right w:val="nil"/>
            </w:tcBorders>
            <w:vAlign w:val="center"/>
          </w:tcPr>
          <w:p w14:paraId="58B35330" w14:textId="5FE71406" w:rsidR="00A32053" w:rsidRPr="00B25435" w:rsidRDefault="00A32053" w:rsidP="00A32053">
            <w:pPr>
              <w:spacing w:after="0" w:line="240" w:lineRule="auto"/>
              <w:rPr>
                <w:sz w:val="21"/>
                <w:szCs w:val="21"/>
              </w:rPr>
            </w:pPr>
            <w:r w:rsidRPr="00B25435">
              <w:rPr>
                <w:sz w:val="21"/>
                <w:szCs w:val="21"/>
              </w:rPr>
              <w:t>Sherwin Williams</w:t>
            </w:r>
          </w:p>
        </w:tc>
        <w:tc>
          <w:tcPr>
            <w:tcW w:w="630" w:type="dxa"/>
            <w:tcBorders>
              <w:left w:val="nil"/>
              <w:right w:val="single" w:sz="4" w:space="0" w:color="BFBFBF" w:themeColor="background1" w:themeShade="BF"/>
            </w:tcBorders>
            <w:vAlign w:val="center"/>
          </w:tcPr>
          <w:p w14:paraId="728B4202" w14:textId="3EF81D58" w:rsidR="00A32053" w:rsidRPr="00B25435" w:rsidRDefault="00A32053" w:rsidP="00A32053">
            <w:pPr>
              <w:spacing w:after="0" w:line="240" w:lineRule="auto"/>
              <w:jc w:val="center"/>
              <w:rPr>
                <w:sz w:val="21"/>
                <w:szCs w:val="21"/>
              </w:rPr>
            </w:pPr>
            <w:r w:rsidRPr="00B25435">
              <w:rPr>
                <w:sz w:val="21"/>
                <w:szCs w:val="21"/>
              </w:rPr>
              <w:t>95</w:t>
            </w:r>
          </w:p>
        </w:tc>
        <w:tc>
          <w:tcPr>
            <w:tcW w:w="2700" w:type="dxa"/>
            <w:tcBorders>
              <w:left w:val="single" w:sz="4" w:space="0" w:color="BFBFBF" w:themeColor="background1" w:themeShade="BF"/>
            </w:tcBorders>
            <w:vAlign w:val="center"/>
          </w:tcPr>
          <w:p w14:paraId="27BEF81D" w14:textId="515357AE" w:rsidR="00A32053" w:rsidRPr="00A32053" w:rsidRDefault="00A32053" w:rsidP="00A32053">
            <w:pPr>
              <w:spacing w:after="0" w:line="240" w:lineRule="auto"/>
              <w:rPr>
                <w:sz w:val="21"/>
                <w:szCs w:val="21"/>
              </w:rPr>
            </w:pPr>
            <w:r w:rsidRPr="00A32053">
              <w:rPr>
                <w:sz w:val="20"/>
                <w:szCs w:val="21"/>
              </w:rPr>
              <w:t>Mutual of Omaha Company</w:t>
            </w:r>
          </w:p>
        </w:tc>
        <w:tc>
          <w:tcPr>
            <w:tcW w:w="990" w:type="dxa"/>
            <w:tcBorders>
              <w:left w:val="nil"/>
            </w:tcBorders>
            <w:vAlign w:val="center"/>
          </w:tcPr>
          <w:p w14:paraId="1AD78029" w14:textId="05577D98" w:rsidR="00A32053" w:rsidRPr="00A32053" w:rsidRDefault="00A32053" w:rsidP="00A32053">
            <w:pPr>
              <w:spacing w:after="0" w:line="240" w:lineRule="auto"/>
              <w:jc w:val="center"/>
              <w:rPr>
                <w:sz w:val="21"/>
                <w:szCs w:val="21"/>
              </w:rPr>
            </w:pPr>
            <w:r w:rsidRPr="00A32053">
              <w:rPr>
                <w:sz w:val="21"/>
                <w:szCs w:val="21"/>
              </w:rPr>
              <w:t>46</w:t>
            </w:r>
          </w:p>
        </w:tc>
      </w:tr>
      <w:tr w:rsidR="00A32053" w:rsidRPr="00DA0761" w14:paraId="79E4CC9E" w14:textId="585C572C" w:rsidTr="00A32053">
        <w:trPr>
          <w:trHeight w:val="260"/>
        </w:trPr>
        <w:tc>
          <w:tcPr>
            <w:tcW w:w="2790" w:type="dxa"/>
            <w:shd w:val="clear" w:color="auto" w:fill="auto"/>
            <w:noWrap/>
            <w:vAlign w:val="center"/>
          </w:tcPr>
          <w:p w14:paraId="4B4B7991" w14:textId="5374E2A3" w:rsidR="00A32053" w:rsidRPr="00B25435" w:rsidRDefault="00A32053" w:rsidP="00A32053">
            <w:pPr>
              <w:spacing w:after="0" w:line="240" w:lineRule="auto"/>
              <w:rPr>
                <w:sz w:val="21"/>
                <w:szCs w:val="21"/>
              </w:rPr>
            </w:pPr>
            <w:r w:rsidRPr="00B25435">
              <w:rPr>
                <w:sz w:val="21"/>
                <w:szCs w:val="21"/>
              </w:rPr>
              <w:t>Macy's</w:t>
            </w:r>
          </w:p>
        </w:tc>
        <w:tc>
          <w:tcPr>
            <w:tcW w:w="810" w:type="dxa"/>
            <w:tcBorders>
              <w:right w:val="single" w:sz="4" w:space="0" w:color="BFBFBF" w:themeColor="background1" w:themeShade="BF"/>
            </w:tcBorders>
            <w:shd w:val="clear" w:color="auto" w:fill="auto"/>
            <w:noWrap/>
            <w:vAlign w:val="center"/>
          </w:tcPr>
          <w:p w14:paraId="29839727" w14:textId="6E56182E" w:rsidR="00A32053" w:rsidRPr="00B25435" w:rsidRDefault="00A32053" w:rsidP="00A32053">
            <w:pPr>
              <w:spacing w:after="0" w:line="240" w:lineRule="auto"/>
              <w:jc w:val="center"/>
              <w:rPr>
                <w:sz w:val="21"/>
                <w:szCs w:val="21"/>
              </w:rPr>
            </w:pPr>
            <w:r w:rsidRPr="00B25435">
              <w:rPr>
                <w:sz w:val="21"/>
                <w:szCs w:val="21"/>
              </w:rPr>
              <w:t>147</w:t>
            </w:r>
          </w:p>
        </w:tc>
        <w:tc>
          <w:tcPr>
            <w:tcW w:w="2700" w:type="dxa"/>
            <w:tcBorders>
              <w:left w:val="single" w:sz="4" w:space="0" w:color="BFBFBF" w:themeColor="background1" w:themeShade="BF"/>
              <w:right w:val="nil"/>
            </w:tcBorders>
            <w:vAlign w:val="center"/>
          </w:tcPr>
          <w:p w14:paraId="384A8717" w14:textId="4F8A99C7" w:rsidR="00A32053" w:rsidRPr="00B25435" w:rsidRDefault="00A32053" w:rsidP="00A32053">
            <w:pPr>
              <w:spacing w:after="0" w:line="240" w:lineRule="auto"/>
              <w:rPr>
                <w:sz w:val="21"/>
                <w:szCs w:val="21"/>
              </w:rPr>
            </w:pPr>
            <w:r w:rsidRPr="00B25435">
              <w:rPr>
                <w:sz w:val="21"/>
                <w:szCs w:val="21"/>
              </w:rPr>
              <w:t>Stanford University</w:t>
            </w:r>
          </w:p>
        </w:tc>
        <w:tc>
          <w:tcPr>
            <w:tcW w:w="630" w:type="dxa"/>
            <w:tcBorders>
              <w:left w:val="nil"/>
              <w:right w:val="single" w:sz="4" w:space="0" w:color="BFBFBF" w:themeColor="background1" w:themeShade="BF"/>
            </w:tcBorders>
            <w:vAlign w:val="center"/>
          </w:tcPr>
          <w:p w14:paraId="1E2D419E" w14:textId="133A34D9" w:rsidR="00A32053" w:rsidRPr="00B25435" w:rsidRDefault="00A32053" w:rsidP="00A32053">
            <w:pPr>
              <w:spacing w:after="0" w:line="240" w:lineRule="auto"/>
              <w:jc w:val="center"/>
              <w:rPr>
                <w:sz w:val="21"/>
                <w:szCs w:val="21"/>
              </w:rPr>
            </w:pPr>
            <w:r w:rsidRPr="00B25435">
              <w:rPr>
                <w:sz w:val="21"/>
                <w:szCs w:val="21"/>
              </w:rPr>
              <w:t>95</w:t>
            </w:r>
          </w:p>
        </w:tc>
        <w:tc>
          <w:tcPr>
            <w:tcW w:w="2700" w:type="dxa"/>
            <w:tcBorders>
              <w:left w:val="single" w:sz="4" w:space="0" w:color="BFBFBF" w:themeColor="background1" w:themeShade="BF"/>
            </w:tcBorders>
            <w:vAlign w:val="center"/>
          </w:tcPr>
          <w:p w14:paraId="324BB60C" w14:textId="061437A0" w:rsidR="00A32053" w:rsidRPr="00A32053" w:rsidRDefault="00A32053" w:rsidP="00A32053">
            <w:pPr>
              <w:spacing w:after="0" w:line="240" w:lineRule="auto"/>
              <w:rPr>
                <w:sz w:val="21"/>
                <w:szCs w:val="21"/>
              </w:rPr>
            </w:pPr>
            <w:r>
              <w:rPr>
                <w:sz w:val="21"/>
                <w:szCs w:val="21"/>
              </w:rPr>
              <w:t>Johnson Controls Inc</w:t>
            </w:r>
          </w:p>
        </w:tc>
        <w:tc>
          <w:tcPr>
            <w:tcW w:w="990" w:type="dxa"/>
            <w:tcBorders>
              <w:left w:val="nil"/>
            </w:tcBorders>
            <w:vAlign w:val="center"/>
          </w:tcPr>
          <w:p w14:paraId="69890840" w14:textId="448BD315" w:rsidR="00A32053" w:rsidRPr="00A32053" w:rsidRDefault="00A32053" w:rsidP="00A32053">
            <w:pPr>
              <w:spacing w:after="0" w:line="240" w:lineRule="auto"/>
              <w:jc w:val="center"/>
              <w:rPr>
                <w:sz w:val="21"/>
                <w:szCs w:val="21"/>
              </w:rPr>
            </w:pPr>
            <w:r w:rsidRPr="00A32053">
              <w:rPr>
                <w:sz w:val="21"/>
                <w:szCs w:val="21"/>
              </w:rPr>
              <w:t>44</w:t>
            </w:r>
          </w:p>
        </w:tc>
      </w:tr>
      <w:tr w:rsidR="00A32053" w:rsidRPr="00DA0761" w14:paraId="20004519" w14:textId="490E7436" w:rsidTr="00A32053">
        <w:trPr>
          <w:trHeight w:val="260"/>
        </w:trPr>
        <w:tc>
          <w:tcPr>
            <w:tcW w:w="2790" w:type="dxa"/>
            <w:shd w:val="clear" w:color="auto" w:fill="auto"/>
            <w:noWrap/>
            <w:vAlign w:val="center"/>
          </w:tcPr>
          <w:p w14:paraId="598AC52E" w14:textId="7C734745" w:rsidR="00A32053" w:rsidRPr="00B25435" w:rsidRDefault="00A32053" w:rsidP="00A32053">
            <w:pPr>
              <w:spacing w:after="0" w:line="240" w:lineRule="auto"/>
              <w:rPr>
                <w:sz w:val="21"/>
                <w:szCs w:val="21"/>
              </w:rPr>
            </w:pPr>
            <w:r w:rsidRPr="00B25435">
              <w:rPr>
                <w:sz w:val="21"/>
                <w:szCs w:val="21"/>
              </w:rPr>
              <w:t>Dell</w:t>
            </w:r>
          </w:p>
        </w:tc>
        <w:tc>
          <w:tcPr>
            <w:tcW w:w="810" w:type="dxa"/>
            <w:tcBorders>
              <w:right w:val="single" w:sz="4" w:space="0" w:color="BFBFBF" w:themeColor="background1" w:themeShade="BF"/>
            </w:tcBorders>
            <w:shd w:val="clear" w:color="auto" w:fill="auto"/>
            <w:noWrap/>
            <w:vAlign w:val="center"/>
          </w:tcPr>
          <w:p w14:paraId="3BBB523F" w14:textId="326F9993" w:rsidR="00A32053" w:rsidRPr="00B25435" w:rsidRDefault="00A32053" w:rsidP="00A32053">
            <w:pPr>
              <w:spacing w:after="0" w:line="240" w:lineRule="auto"/>
              <w:jc w:val="center"/>
              <w:rPr>
                <w:sz w:val="21"/>
                <w:szCs w:val="21"/>
              </w:rPr>
            </w:pPr>
            <w:r w:rsidRPr="00B25435">
              <w:rPr>
                <w:sz w:val="21"/>
                <w:szCs w:val="21"/>
              </w:rPr>
              <w:t>143</w:t>
            </w:r>
          </w:p>
        </w:tc>
        <w:tc>
          <w:tcPr>
            <w:tcW w:w="2700" w:type="dxa"/>
            <w:tcBorders>
              <w:left w:val="single" w:sz="4" w:space="0" w:color="BFBFBF" w:themeColor="background1" w:themeShade="BF"/>
              <w:right w:val="nil"/>
            </w:tcBorders>
            <w:vAlign w:val="center"/>
          </w:tcPr>
          <w:p w14:paraId="1C4F213E" w14:textId="3B0A1C3C" w:rsidR="00A32053" w:rsidRPr="00B25435" w:rsidRDefault="00A32053" w:rsidP="00A32053">
            <w:pPr>
              <w:spacing w:after="0" w:line="240" w:lineRule="auto"/>
              <w:rPr>
                <w:sz w:val="21"/>
                <w:szCs w:val="21"/>
              </w:rPr>
            </w:pPr>
            <w:r w:rsidRPr="00B25435">
              <w:rPr>
                <w:sz w:val="21"/>
                <w:szCs w:val="21"/>
              </w:rPr>
              <w:t>University California</w:t>
            </w:r>
          </w:p>
        </w:tc>
        <w:tc>
          <w:tcPr>
            <w:tcW w:w="630" w:type="dxa"/>
            <w:tcBorders>
              <w:left w:val="nil"/>
              <w:right w:val="single" w:sz="4" w:space="0" w:color="BFBFBF" w:themeColor="background1" w:themeShade="BF"/>
            </w:tcBorders>
            <w:vAlign w:val="center"/>
          </w:tcPr>
          <w:p w14:paraId="22BAFFA6" w14:textId="0DE9F481" w:rsidR="00A32053" w:rsidRPr="00B25435" w:rsidRDefault="00A32053" w:rsidP="00A32053">
            <w:pPr>
              <w:spacing w:after="0" w:line="240" w:lineRule="auto"/>
              <w:jc w:val="center"/>
              <w:rPr>
                <w:sz w:val="21"/>
                <w:szCs w:val="21"/>
              </w:rPr>
            </w:pPr>
            <w:r w:rsidRPr="00B25435">
              <w:rPr>
                <w:sz w:val="21"/>
                <w:szCs w:val="21"/>
              </w:rPr>
              <w:t>91</w:t>
            </w:r>
          </w:p>
        </w:tc>
        <w:tc>
          <w:tcPr>
            <w:tcW w:w="2700" w:type="dxa"/>
            <w:tcBorders>
              <w:left w:val="single" w:sz="4" w:space="0" w:color="BFBFBF" w:themeColor="background1" w:themeShade="BF"/>
            </w:tcBorders>
            <w:vAlign w:val="center"/>
          </w:tcPr>
          <w:p w14:paraId="4750DBEB" w14:textId="69A840AF" w:rsidR="00A32053" w:rsidRPr="00A32053" w:rsidRDefault="00A32053" w:rsidP="00A32053">
            <w:pPr>
              <w:spacing w:after="0" w:line="240" w:lineRule="auto"/>
              <w:rPr>
                <w:sz w:val="21"/>
                <w:szCs w:val="21"/>
              </w:rPr>
            </w:pPr>
            <w:r>
              <w:rPr>
                <w:sz w:val="21"/>
                <w:szCs w:val="21"/>
              </w:rPr>
              <w:t>UC</w:t>
            </w:r>
            <w:r w:rsidRPr="00A32053">
              <w:rPr>
                <w:sz w:val="21"/>
                <w:szCs w:val="21"/>
              </w:rPr>
              <w:t xml:space="preserve"> Berkeley</w:t>
            </w:r>
          </w:p>
        </w:tc>
        <w:tc>
          <w:tcPr>
            <w:tcW w:w="990" w:type="dxa"/>
            <w:tcBorders>
              <w:left w:val="nil"/>
            </w:tcBorders>
            <w:vAlign w:val="center"/>
          </w:tcPr>
          <w:p w14:paraId="4A8D2A36" w14:textId="4797AF71" w:rsidR="00A32053" w:rsidRPr="00A32053" w:rsidRDefault="00A32053" w:rsidP="00A32053">
            <w:pPr>
              <w:spacing w:after="0" w:line="240" w:lineRule="auto"/>
              <w:jc w:val="center"/>
              <w:rPr>
                <w:sz w:val="21"/>
                <w:szCs w:val="21"/>
              </w:rPr>
            </w:pPr>
            <w:r w:rsidRPr="00A32053">
              <w:rPr>
                <w:sz w:val="21"/>
                <w:szCs w:val="21"/>
              </w:rPr>
              <w:t>43</w:t>
            </w:r>
          </w:p>
        </w:tc>
      </w:tr>
      <w:tr w:rsidR="00A32053" w:rsidRPr="00DA0761" w14:paraId="7B5089CB" w14:textId="2499375B" w:rsidTr="00A32053">
        <w:trPr>
          <w:trHeight w:val="260"/>
        </w:trPr>
        <w:tc>
          <w:tcPr>
            <w:tcW w:w="2790" w:type="dxa"/>
            <w:shd w:val="clear" w:color="auto" w:fill="auto"/>
            <w:noWrap/>
            <w:vAlign w:val="center"/>
          </w:tcPr>
          <w:p w14:paraId="45678F3F" w14:textId="492EF506" w:rsidR="00A32053" w:rsidRPr="00B25435" w:rsidRDefault="00A32053" w:rsidP="00A32053">
            <w:pPr>
              <w:spacing w:after="0" w:line="240" w:lineRule="auto"/>
              <w:rPr>
                <w:sz w:val="21"/>
                <w:szCs w:val="21"/>
              </w:rPr>
            </w:pPr>
            <w:r w:rsidRPr="00B25435">
              <w:rPr>
                <w:sz w:val="21"/>
                <w:szCs w:val="21"/>
              </w:rPr>
              <w:t>Cisco Systems Incorporated</w:t>
            </w:r>
          </w:p>
        </w:tc>
        <w:tc>
          <w:tcPr>
            <w:tcW w:w="810" w:type="dxa"/>
            <w:tcBorders>
              <w:right w:val="single" w:sz="4" w:space="0" w:color="BFBFBF" w:themeColor="background1" w:themeShade="BF"/>
            </w:tcBorders>
            <w:shd w:val="clear" w:color="auto" w:fill="auto"/>
            <w:noWrap/>
            <w:vAlign w:val="center"/>
          </w:tcPr>
          <w:p w14:paraId="30EF4273" w14:textId="638B42A9" w:rsidR="00A32053" w:rsidRPr="00B25435" w:rsidRDefault="00A32053" w:rsidP="00A32053">
            <w:pPr>
              <w:spacing w:after="0" w:line="240" w:lineRule="auto"/>
              <w:jc w:val="center"/>
              <w:rPr>
                <w:sz w:val="21"/>
                <w:szCs w:val="21"/>
              </w:rPr>
            </w:pPr>
            <w:r w:rsidRPr="00B25435">
              <w:rPr>
                <w:sz w:val="21"/>
                <w:szCs w:val="21"/>
              </w:rPr>
              <w:t>136</w:t>
            </w:r>
          </w:p>
        </w:tc>
        <w:tc>
          <w:tcPr>
            <w:tcW w:w="2700" w:type="dxa"/>
            <w:tcBorders>
              <w:left w:val="single" w:sz="4" w:space="0" w:color="BFBFBF" w:themeColor="background1" w:themeShade="BF"/>
              <w:right w:val="nil"/>
            </w:tcBorders>
            <w:vAlign w:val="center"/>
          </w:tcPr>
          <w:p w14:paraId="65D4F218" w14:textId="6355B002" w:rsidR="00A32053" w:rsidRPr="00B25435" w:rsidRDefault="00A32053" w:rsidP="00A32053">
            <w:pPr>
              <w:spacing w:after="0" w:line="240" w:lineRule="auto"/>
              <w:rPr>
                <w:sz w:val="21"/>
                <w:szCs w:val="21"/>
              </w:rPr>
            </w:pPr>
            <w:r w:rsidRPr="00B25435">
              <w:rPr>
                <w:sz w:val="21"/>
                <w:szCs w:val="21"/>
              </w:rPr>
              <w:t>Allied Universal Corporation</w:t>
            </w:r>
          </w:p>
        </w:tc>
        <w:tc>
          <w:tcPr>
            <w:tcW w:w="630" w:type="dxa"/>
            <w:tcBorders>
              <w:left w:val="nil"/>
              <w:right w:val="single" w:sz="4" w:space="0" w:color="BFBFBF" w:themeColor="background1" w:themeShade="BF"/>
            </w:tcBorders>
            <w:vAlign w:val="center"/>
          </w:tcPr>
          <w:p w14:paraId="35586507" w14:textId="694E30F0" w:rsidR="00A32053" w:rsidRPr="00B25435" w:rsidRDefault="00A32053" w:rsidP="00A32053">
            <w:pPr>
              <w:spacing w:after="0" w:line="240" w:lineRule="auto"/>
              <w:jc w:val="center"/>
              <w:rPr>
                <w:sz w:val="21"/>
                <w:szCs w:val="21"/>
              </w:rPr>
            </w:pPr>
            <w:r w:rsidRPr="00B25435">
              <w:rPr>
                <w:sz w:val="21"/>
                <w:szCs w:val="21"/>
              </w:rPr>
              <w:t>88</w:t>
            </w:r>
          </w:p>
        </w:tc>
        <w:tc>
          <w:tcPr>
            <w:tcW w:w="2700" w:type="dxa"/>
            <w:tcBorders>
              <w:left w:val="single" w:sz="4" w:space="0" w:color="BFBFBF" w:themeColor="background1" w:themeShade="BF"/>
            </w:tcBorders>
            <w:vAlign w:val="center"/>
          </w:tcPr>
          <w:p w14:paraId="3189FCD2" w14:textId="21325227" w:rsidR="00A32053" w:rsidRPr="00A32053" w:rsidRDefault="00A32053" w:rsidP="00A32053">
            <w:pPr>
              <w:spacing w:after="0" w:line="240" w:lineRule="auto"/>
              <w:rPr>
                <w:sz w:val="21"/>
                <w:szCs w:val="21"/>
              </w:rPr>
            </w:pPr>
            <w:r w:rsidRPr="00A32053">
              <w:rPr>
                <w:sz w:val="21"/>
                <w:szCs w:val="21"/>
              </w:rPr>
              <w:t>Comcast</w:t>
            </w:r>
          </w:p>
        </w:tc>
        <w:tc>
          <w:tcPr>
            <w:tcW w:w="990" w:type="dxa"/>
            <w:tcBorders>
              <w:left w:val="nil"/>
            </w:tcBorders>
            <w:vAlign w:val="center"/>
          </w:tcPr>
          <w:p w14:paraId="24ED5A74" w14:textId="22865C50" w:rsidR="00A32053" w:rsidRPr="00A32053" w:rsidRDefault="00A32053" w:rsidP="00A32053">
            <w:pPr>
              <w:spacing w:after="0" w:line="240" w:lineRule="auto"/>
              <w:jc w:val="center"/>
              <w:rPr>
                <w:sz w:val="21"/>
                <w:szCs w:val="21"/>
              </w:rPr>
            </w:pPr>
            <w:r w:rsidRPr="00A32053">
              <w:rPr>
                <w:sz w:val="21"/>
                <w:szCs w:val="21"/>
              </w:rPr>
              <w:t>42</w:t>
            </w:r>
          </w:p>
        </w:tc>
      </w:tr>
      <w:tr w:rsidR="00A32053" w:rsidRPr="00DA0761" w14:paraId="4F0EE908" w14:textId="40B3D70D" w:rsidTr="00A32053">
        <w:trPr>
          <w:trHeight w:val="260"/>
        </w:trPr>
        <w:tc>
          <w:tcPr>
            <w:tcW w:w="2790" w:type="dxa"/>
            <w:shd w:val="clear" w:color="auto" w:fill="auto"/>
            <w:noWrap/>
            <w:vAlign w:val="center"/>
          </w:tcPr>
          <w:p w14:paraId="5BC3294E" w14:textId="5CFD0911" w:rsidR="00A32053" w:rsidRPr="00B25435" w:rsidRDefault="00A32053" w:rsidP="00A32053">
            <w:pPr>
              <w:spacing w:after="0" w:line="240" w:lineRule="auto"/>
              <w:rPr>
                <w:sz w:val="21"/>
                <w:szCs w:val="21"/>
              </w:rPr>
            </w:pPr>
            <w:r w:rsidRPr="00B25435">
              <w:rPr>
                <w:sz w:val="21"/>
                <w:szCs w:val="21"/>
              </w:rPr>
              <w:t>Wells Fargo</w:t>
            </w:r>
          </w:p>
        </w:tc>
        <w:tc>
          <w:tcPr>
            <w:tcW w:w="810" w:type="dxa"/>
            <w:tcBorders>
              <w:right w:val="single" w:sz="4" w:space="0" w:color="BFBFBF" w:themeColor="background1" w:themeShade="BF"/>
            </w:tcBorders>
            <w:shd w:val="clear" w:color="auto" w:fill="auto"/>
            <w:noWrap/>
            <w:vAlign w:val="center"/>
          </w:tcPr>
          <w:p w14:paraId="69147937" w14:textId="41D58D3B" w:rsidR="00A32053" w:rsidRPr="00B25435" w:rsidRDefault="00A32053" w:rsidP="00A32053">
            <w:pPr>
              <w:spacing w:after="0" w:line="240" w:lineRule="auto"/>
              <w:jc w:val="center"/>
              <w:rPr>
                <w:sz w:val="21"/>
                <w:szCs w:val="21"/>
              </w:rPr>
            </w:pPr>
            <w:r w:rsidRPr="00B25435">
              <w:rPr>
                <w:sz w:val="21"/>
                <w:szCs w:val="21"/>
              </w:rPr>
              <w:t>134</w:t>
            </w:r>
          </w:p>
        </w:tc>
        <w:tc>
          <w:tcPr>
            <w:tcW w:w="2700" w:type="dxa"/>
            <w:tcBorders>
              <w:left w:val="single" w:sz="4" w:space="0" w:color="BFBFBF" w:themeColor="background1" w:themeShade="BF"/>
              <w:right w:val="nil"/>
            </w:tcBorders>
            <w:vAlign w:val="center"/>
          </w:tcPr>
          <w:p w14:paraId="517B11B0" w14:textId="77B85CD2" w:rsidR="00A32053" w:rsidRPr="00B25435" w:rsidRDefault="00A32053" w:rsidP="00A32053">
            <w:pPr>
              <w:spacing w:after="0" w:line="240" w:lineRule="auto"/>
              <w:rPr>
                <w:sz w:val="21"/>
                <w:szCs w:val="21"/>
              </w:rPr>
            </w:pPr>
            <w:r w:rsidRPr="00B25435">
              <w:rPr>
                <w:sz w:val="21"/>
                <w:szCs w:val="21"/>
              </w:rPr>
              <w:t>Gap Inc.</w:t>
            </w:r>
          </w:p>
        </w:tc>
        <w:tc>
          <w:tcPr>
            <w:tcW w:w="630" w:type="dxa"/>
            <w:tcBorders>
              <w:left w:val="nil"/>
              <w:right w:val="single" w:sz="4" w:space="0" w:color="BFBFBF" w:themeColor="background1" w:themeShade="BF"/>
            </w:tcBorders>
            <w:vAlign w:val="center"/>
          </w:tcPr>
          <w:p w14:paraId="79627D8D" w14:textId="76CDEB3B" w:rsidR="00A32053" w:rsidRPr="00B25435" w:rsidRDefault="00A32053" w:rsidP="00A32053">
            <w:pPr>
              <w:spacing w:after="0" w:line="240" w:lineRule="auto"/>
              <w:jc w:val="center"/>
              <w:rPr>
                <w:sz w:val="21"/>
                <w:szCs w:val="21"/>
              </w:rPr>
            </w:pPr>
            <w:r w:rsidRPr="00B25435">
              <w:rPr>
                <w:sz w:val="21"/>
                <w:szCs w:val="21"/>
              </w:rPr>
              <w:t>88</w:t>
            </w:r>
          </w:p>
        </w:tc>
        <w:tc>
          <w:tcPr>
            <w:tcW w:w="2700" w:type="dxa"/>
            <w:tcBorders>
              <w:left w:val="single" w:sz="4" w:space="0" w:color="BFBFBF" w:themeColor="background1" w:themeShade="BF"/>
            </w:tcBorders>
            <w:vAlign w:val="center"/>
          </w:tcPr>
          <w:p w14:paraId="522E3E09" w14:textId="1790411B" w:rsidR="00A32053" w:rsidRPr="00A32053" w:rsidRDefault="00A32053" w:rsidP="00A32053">
            <w:pPr>
              <w:spacing w:after="0" w:line="240" w:lineRule="auto"/>
              <w:rPr>
                <w:sz w:val="21"/>
                <w:szCs w:val="21"/>
              </w:rPr>
            </w:pPr>
            <w:proofErr w:type="spellStart"/>
            <w:r w:rsidRPr="00A32053">
              <w:rPr>
                <w:sz w:val="21"/>
                <w:szCs w:val="21"/>
              </w:rPr>
              <w:t>Centurylink</w:t>
            </w:r>
            <w:proofErr w:type="spellEnd"/>
          </w:p>
        </w:tc>
        <w:tc>
          <w:tcPr>
            <w:tcW w:w="990" w:type="dxa"/>
            <w:tcBorders>
              <w:left w:val="nil"/>
            </w:tcBorders>
            <w:vAlign w:val="center"/>
          </w:tcPr>
          <w:p w14:paraId="4E4DEF6E" w14:textId="141E6CB2" w:rsidR="00A32053" w:rsidRPr="00A32053" w:rsidRDefault="00A32053" w:rsidP="00A32053">
            <w:pPr>
              <w:spacing w:after="0" w:line="240" w:lineRule="auto"/>
              <w:jc w:val="center"/>
              <w:rPr>
                <w:sz w:val="21"/>
                <w:szCs w:val="21"/>
              </w:rPr>
            </w:pPr>
            <w:r w:rsidRPr="00A32053">
              <w:rPr>
                <w:sz w:val="21"/>
                <w:szCs w:val="21"/>
              </w:rPr>
              <w:t>40</w:t>
            </w:r>
          </w:p>
        </w:tc>
      </w:tr>
      <w:tr w:rsidR="00A32053" w:rsidRPr="00DA0761" w14:paraId="044EB26E" w14:textId="1EE72368" w:rsidTr="00A32053">
        <w:trPr>
          <w:trHeight w:val="260"/>
        </w:trPr>
        <w:tc>
          <w:tcPr>
            <w:tcW w:w="2790" w:type="dxa"/>
            <w:shd w:val="clear" w:color="auto" w:fill="auto"/>
            <w:noWrap/>
            <w:vAlign w:val="center"/>
          </w:tcPr>
          <w:p w14:paraId="0A0EB2DF" w14:textId="348AED8E" w:rsidR="00A32053" w:rsidRPr="00B25435" w:rsidRDefault="00A32053" w:rsidP="00A32053">
            <w:pPr>
              <w:spacing w:after="0" w:line="240" w:lineRule="auto"/>
              <w:rPr>
                <w:sz w:val="21"/>
                <w:szCs w:val="21"/>
              </w:rPr>
            </w:pPr>
            <w:proofErr w:type="spellStart"/>
            <w:r w:rsidRPr="00B25435">
              <w:rPr>
                <w:sz w:val="21"/>
                <w:szCs w:val="21"/>
              </w:rPr>
              <w:t>Linkedin</w:t>
            </w:r>
            <w:proofErr w:type="spellEnd"/>
            <w:r w:rsidRPr="00B25435">
              <w:rPr>
                <w:sz w:val="21"/>
                <w:szCs w:val="21"/>
              </w:rPr>
              <w:t xml:space="preserve"> Limited</w:t>
            </w:r>
          </w:p>
        </w:tc>
        <w:tc>
          <w:tcPr>
            <w:tcW w:w="810" w:type="dxa"/>
            <w:tcBorders>
              <w:right w:val="single" w:sz="4" w:space="0" w:color="BFBFBF" w:themeColor="background1" w:themeShade="BF"/>
            </w:tcBorders>
            <w:shd w:val="clear" w:color="auto" w:fill="auto"/>
            <w:noWrap/>
            <w:vAlign w:val="center"/>
          </w:tcPr>
          <w:p w14:paraId="70F0DC1E" w14:textId="2A48925C" w:rsidR="00A32053" w:rsidRPr="00B25435" w:rsidRDefault="00A32053" w:rsidP="00A32053">
            <w:pPr>
              <w:spacing w:after="0" w:line="240" w:lineRule="auto"/>
              <w:jc w:val="center"/>
              <w:rPr>
                <w:sz w:val="21"/>
                <w:szCs w:val="21"/>
              </w:rPr>
            </w:pPr>
            <w:r w:rsidRPr="00B25435">
              <w:rPr>
                <w:sz w:val="21"/>
                <w:szCs w:val="21"/>
              </w:rPr>
              <w:t>132</w:t>
            </w:r>
          </w:p>
        </w:tc>
        <w:tc>
          <w:tcPr>
            <w:tcW w:w="2700" w:type="dxa"/>
            <w:tcBorders>
              <w:left w:val="single" w:sz="4" w:space="0" w:color="BFBFBF" w:themeColor="background1" w:themeShade="BF"/>
              <w:right w:val="nil"/>
            </w:tcBorders>
            <w:vAlign w:val="center"/>
          </w:tcPr>
          <w:p w14:paraId="63395332" w14:textId="54C63BE1" w:rsidR="00A32053" w:rsidRPr="00B25435" w:rsidRDefault="00A32053" w:rsidP="00A32053">
            <w:pPr>
              <w:spacing w:after="0" w:line="240" w:lineRule="auto"/>
              <w:rPr>
                <w:sz w:val="21"/>
                <w:szCs w:val="21"/>
              </w:rPr>
            </w:pPr>
            <w:r w:rsidRPr="00B25435">
              <w:rPr>
                <w:sz w:val="21"/>
                <w:szCs w:val="21"/>
              </w:rPr>
              <w:t>Amazon</w:t>
            </w:r>
          </w:p>
        </w:tc>
        <w:tc>
          <w:tcPr>
            <w:tcW w:w="630" w:type="dxa"/>
            <w:tcBorders>
              <w:left w:val="nil"/>
              <w:right w:val="single" w:sz="4" w:space="0" w:color="BFBFBF" w:themeColor="background1" w:themeShade="BF"/>
            </w:tcBorders>
            <w:vAlign w:val="center"/>
          </w:tcPr>
          <w:p w14:paraId="29399F60" w14:textId="53F413E8" w:rsidR="00A32053" w:rsidRPr="00B25435" w:rsidRDefault="00A32053" w:rsidP="00A32053">
            <w:pPr>
              <w:spacing w:after="0" w:line="240" w:lineRule="auto"/>
              <w:jc w:val="center"/>
              <w:rPr>
                <w:sz w:val="21"/>
                <w:szCs w:val="21"/>
              </w:rPr>
            </w:pPr>
            <w:r w:rsidRPr="00B25435">
              <w:rPr>
                <w:sz w:val="21"/>
                <w:szCs w:val="21"/>
              </w:rPr>
              <w:t>86</w:t>
            </w:r>
          </w:p>
        </w:tc>
        <w:tc>
          <w:tcPr>
            <w:tcW w:w="2700" w:type="dxa"/>
            <w:tcBorders>
              <w:left w:val="single" w:sz="4" w:space="0" w:color="BFBFBF" w:themeColor="background1" w:themeShade="BF"/>
            </w:tcBorders>
            <w:vAlign w:val="center"/>
          </w:tcPr>
          <w:p w14:paraId="79B7781F" w14:textId="6E3CB1DE" w:rsidR="00A32053" w:rsidRPr="00A32053" w:rsidRDefault="00A32053" w:rsidP="00A32053">
            <w:pPr>
              <w:spacing w:after="0" w:line="240" w:lineRule="auto"/>
              <w:rPr>
                <w:sz w:val="21"/>
                <w:szCs w:val="21"/>
              </w:rPr>
            </w:pPr>
            <w:r w:rsidRPr="00A32053">
              <w:rPr>
                <w:sz w:val="20"/>
                <w:szCs w:val="21"/>
              </w:rPr>
              <w:t>Advantage Sales &amp; Marketing</w:t>
            </w:r>
          </w:p>
        </w:tc>
        <w:tc>
          <w:tcPr>
            <w:tcW w:w="990" w:type="dxa"/>
            <w:tcBorders>
              <w:left w:val="nil"/>
            </w:tcBorders>
            <w:vAlign w:val="center"/>
          </w:tcPr>
          <w:p w14:paraId="24461B75" w14:textId="29807D3F" w:rsidR="00A32053" w:rsidRPr="00A32053" w:rsidRDefault="00A32053" w:rsidP="00A32053">
            <w:pPr>
              <w:spacing w:after="0" w:line="240" w:lineRule="auto"/>
              <w:jc w:val="center"/>
              <w:rPr>
                <w:sz w:val="21"/>
                <w:szCs w:val="21"/>
              </w:rPr>
            </w:pPr>
            <w:r w:rsidRPr="00A32053">
              <w:rPr>
                <w:sz w:val="21"/>
                <w:szCs w:val="21"/>
              </w:rPr>
              <w:t>39</w:t>
            </w:r>
          </w:p>
        </w:tc>
      </w:tr>
      <w:tr w:rsidR="00A32053" w:rsidRPr="00DA0761" w14:paraId="4179502E" w14:textId="309826B4" w:rsidTr="00A32053">
        <w:trPr>
          <w:trHeight w:val="260"/>
        </w:trPr>
        <w:tc>
          <w:tcPr>
            <w:tcW w:w="2790" w:type="dxa"/>
            <w:shd w:val="clear" w:color="auto" w:fill="auto"/>
            <w:noWrap/>
            <w:vAlign w:val="center"/>
          </w:tcPr>
          <w:p w14:paraId="5A1FD637" w14:textId="538940E0" w:rsidR="00A32053" w:rsidRPr="00B25435" w:rsidRDefault="00A32053" w:rsidP="00A32053">
            <w:pPr>
              <w:spacing w:after="0" w:line="240" w:lineRule="auto"/>
              <w:rPr>
                <w:sz w:val="21"/>
                <w:szCs w:val="21"/>
              </w:rPr>
            </w:pPr>
            <w:r w:rsidRPr="00B25435">
              <w:rPr>
                <w:sz w:val="21"/>
                <w:szCs w:val="21"/>
              </w:rPr>
              <w:t>Best Buy</w:t>
            </w:r>
          </w:p>
        </w:tc>
        <w:tc>
          <w:tcPr>
            <w:tcW w:w="810" w:type="dxa"/>
            <w:tcBorders>
              <w:right w:val="single" w:sz="4" w:space="0" w:color="BFBFBF" w:themeColor="background1" w:themeShade="BF"/>
            </w:tcBorders>
            <w:shd w:val="clear" w:color="auto" w:fill="auto"/>
            <w:noWrap/>
            <w:vAlign w:val="center"/>
          </w:tcPr>
          <w:p w14:paraId="1269D4EC" w14:textId="0C10550D" w:rsidR="00A32053" w:rsidRPr="00B25435" w:rsidRDefault="00A32053" w:rsidP="00A32053">
            <w:pPr>
              <w:spacing w:after="0" w:line="240" w:lineRule="auto"/>
              <w:jc w:val="center"/>
              <w:rPr>
                <w:sz w:val="21"/>
                <w:szCs w:val="21"/>
              </w:rPr>
            </w:pPr>
            <w:r w:rsidRPr="00B25435">
              <w:rPr>
                <w:sz w:val="21"/>
                <w:szCs w:val="21"/>
              </w:rPr>
              <w:t>129</w:t>
            </w:r>
          </w:p>
        </w:tc>
        <w:tc>
          <w:tcPr>
            <w:tcW w:w="2700" w:type="dxa"/>
            <w:tcBorders>
              <w:left w:val="single" w:sz="4" w:space="0" w:color="BFBFBF" w:themeColor="background1" w:themeShade="BF"/>
              <w:right w:val="nil"/>
            </w:tcBorders>
            <w:vAlign w:val="center"/>
          </w:tcPr>
          <w:p w14:paraId="011A2C84" w14:textId="55AC9E12" w:rsidR="00A32053" w:rsidRPr="00B25435" w:rsidRDefault="00A32053" w:rsidP="00A32053">
            <w:pPr>
              <w:spacing w:after="0" w:line="240" w:lineRule="auto"/>
              <w:rPr>
                <w:sz w:val="21"/>
                <w:szCs w:val="21"/>
              </w:rPr>
            </w:pPr>
            <w:r w:rsidRPr="00B25435">
              <w:rPr>
                <w:sz w:val="21"/>
                <w:szCs w:val="21"/>
              </w:rPr>
              <w:t>SAP</w:t>
            </w:r>
          </w:p>
        </w:tc>
        <w:tc>
          <w:tcPr>
            <w:tcW w:w="630" w:type="dxa"/>
            <w:tcBorders>
              <w:left w:val="nil"/>
              <w:right w:val="single" w:sz="4" w:space="0" w:color="BFBFBF" w:themeColor="background1" w:themeShade="BF"/>
            </w:tcBorders>
            <w:vAlign w:val="center"/>
          </w:tcPr>
          <w:p w14:paraId="642A8211" w14:textId="5A38FCDE" w:rsidR="00A32053" w:rsidRPr="00B25435" w:rsidRDefault="00A32053" w:rsidP="00A32053">
            <w:pPr>
              <w:spacing w:after="0" w:line="240" w:lineRule="auto"/>
              <w:jc w:val="center"/>
              <w:rPr>
                <w:sz w:val="21"/>
                <w:szCs w:val="21"/>
              </w:rPr>
            </w:pPr>
            <w:r w:rsidRPr="00B25435">
              <w:rPr>
                <w:sz w:val="21"/>
                <w:szCs w:val="21"/>
              </w:rPr>
              <w:t>86</w:t>
            </w:r>
          </w:p>
        </w:tc>
        <w:tc>
          <w:tcPr>
            <w:tcW w:w="2700" w:type="dxa"/>
            <w:tcBorders>
              <w:left w:val="single" w:sz="4" w:space="0" w:color="BFBFBF" w:themeColor="background1" w:themeShade="BF"/>
            </w:tcBorders>
            <w:vAlign w:val="center"/>
          </w:tcPr>
          <w:p w14:paraId="1A93FC99" w14:textId="4151AD6F" w:rsidR="00A32053" w:rsidRPr="00A32053" w:rsidRDefault="00A32053" w:rsidP="00A32053">
            <w:pPr>
              <w:spacing w:after="0" w:line="240" w:lineRule="auto"/>
              <w:rPr>
                <w:sz w:val="21"/>
                <w:szCs w:val="21"/>
              </w:rPr>
            </w:pPr>
            <w:r w:rsidRPr="00A32053">
              <w:rPr>
                <w:sz w:val="21"/>
                <w:szCs w:val="21"/>
              </w:rPr>
              <w:t>Pandora Media</w:t>
            </w:r>
          </w:p>
        </w:tc>
        <w:tc>
          <w:tcPr>
            <w:tcW w:w="990" w:type="dxa"/>
            <w:tcBorders>
              <w:left w:val="nil"/>
            </w:tcBorders>
            <w:vAlign w:val="center"/>
          </w:tcPr>
          <w:p w14:paraId="5811A101" w14:textId="7577431A" w:rsidR="00A32053" w:rsidRPr="00A32053" w:rsidRDefault="00A32053" w:rsidP="00A32053">
            <w:pPr>
              <w:spacing w:after="0" w:line="240" w:lineRule="auto"/>
              <w:jc w:val="center"/>
              <w:rPr>
                <w:sz w:val="21"/>
                <w:szCs w:val="21"/>
              </w:rPr>
            </w:pPr>
            <w:r w:rsidRPr="00A32053">
              <w:rPr>
                <w:sz w:val="21"/>
                <w:szCs w:val="21"/>
              </w:rPr>
              <w:t>37</w:t>
            </w:r>
          </w:p>
        </w:tc>
      </w:tr>
      <w:tr w:rsidR="00A32053" w:rsidRPr="00DA0761" w14:paraId="06AF423E" w14:textId="77777777" w:rsidTr="00A32053">
        <w:trPr>
          <w:trHeight w:val="260"/>
        </w:trPr>
        <w:tc>
          <w:tcPr>
            <w:tcW w:w="2790" w:type="dxa"/>
            <w:shd w:val="clear" w:color="auto" w:fill="auto"/>
            <w:noWrap/>
            <w:vAlign w:val="center"/>
          </w:tcPr>
          <w:p w14:paraId="150C92EC" w14:textId="0D0093D3" w:rsidR="00A32053" w:rsidRPr="00B25435" w:rsidRDefault="00A32053" w:rsidP="00A32053">
            <w:pPr>
              <w:spacing w:after="0" w:line="240" w:lineRule="auto"/>
              <w:rPr>
                <w:sz w:val="21"/>
                <w:szCs w:val="21"/>
              </w:rPr>
            </w:pPr>
            <w:r w:rsidRPr="00B25435">
              <w:rPr>
                <w:sz w:val="21"/>
                <w:szCs w:val="21"/>
              </w:rPr>
              <w:t>New York Life</w:t>
            </w:r>
          </w:p>
        </w:tc>
        <w:tc>
          <w:tcPr>
            <w:tcW w:w="810" w:type="dxa"/>
            <w:tcBorders>
              <w:right w:val="single" w:sz="4" w:space="0" w:color="BFBFBF" w:themeColor="background1" w:themeShade="BF"/>
            </w:tcBorders>
            <w:shd w:val="clear" w:color="auto" w:fill="auto"/>
            <w:noWrap/>
            <w:vAlign w:val="center"/>
          </w:tcPr>
          <w:p w14:paraId="1E6D1704" w14:textId="5FF29A65" w:rsidR="00A32053" w:rsidRPr="00B25435" w:rsidRDefault="00A32053" w:rsidP="00A32053">
            <w:pPr>
              <w:spacing w:after="0" w:line="240" w:lineRule="auto"/>
              <w:jc w:val="center"/>
              <w:rPr>
                <w:sz w:val="21"/>
                <w:szCs w:val="21"/>
              </w:rPr>
            </w:pPr>
            <w:r w:rsidRPr="00B25435">
              <w:rPr>
                <w:sz w:val="21"/>
                <w:szCs w:val="21"/>
              </w:rPr>
              <w:t>122</w:t>
            </w:r>
          </w:p>
        </w:tc>
        <w:tc>
          <w:tcPr>
            <w:tcW w:w="2700" w:type="dxa"/>
            <w:tcBorders>
              <w:left w:val="single" w:sz="4" w:space="0" w:color="BFBFBF" w:themeColor="background1" w:themeShade="BF"/>
              <w:right w:val="nil"/>
            </w:tcBorders>
            <w:vAlign w:val="center"/>
          </w:tcPr>
          <w:p w14:paraId="5A18BF88" w14:textId="5749B2CE" w:rsidR="00A32053" w:rsidRPr="00B25435" w:rsidRDefault="00A32053" w:rsidP="00A32053">
            <w:pPr>
              <w:spacing w:after="0" w:line="240" w:lineRule="auto"/>
              <w:rPr>
                <w:sz w:val="21"/>
                <w:szCs w:val="21"/>
              </w:rPr>
            </w:pPr>
            <w:r w:rsidRPr="00B25435">
              <w:rPr>
                <w:sz w:val="21"/>
                <w:szCs w:val="21"/>
              </w:rPr>
              <w:t>Aflac</w:t>
            </w:r>
          </w:p>
        </w:tc>
        <w:tc>
          <w:tcPr>
            <w:tcW w:w="630" w:type="dxa"/>
            <w:tcBorders>
              <w:left w:val="nil"/>
              <w:right w:val="single" w:sz="4" w:space="0" w:color="BFBFBF" w:themeColor="background1" w:themeShade="BF"/>
            </w:tcBorders>
            <w:vAlign w:val="center"/>
          </w:tcPr>
          <w:p w14:paraId="02789E66" w14:textId="415D60BA" w:rsidR="00A32053" w:rsidRPr="00B25435" w:rsidRDefault="00A32053" w:rsidP="00A32053">
            <w:pPr>
              <w:spacing w:after="0" w:line="240" w:lineRule="auto"/>
              <w:jc w:val="center"/>
              <w:rPr>
                <w:sz w:val="21"/>
                <w:szCs w:val="21"/>
              </w:rPr>
            </w:pPr>
            <w:r w:rsidRPr="00B25435">
              <w:rPr>
                <w:sz w:val="21"/>
                <w:szCs w:val="21"/>
              </w:rPr>
              <w:t>84</w:t>
            </w:r>
          </w:p>
        </w:tc>
        <w:tc>
          <w:tcPr>
            <w:tcW w:w="2700" w:type="dxa"/>
            <w:tcBorders>
              <w:left w:val="single" w:sz="4" w:space="0" w:color="BFBFBF" w:themeColor="background1" w:themeShade="BF"/>
            </w:tcBorders>
            <w:vAlign w:val="center"/>
          </w:tcPr>
          <w:p w14:paraId="6861684C" w14:textId="7B563D18" w:rsidR="00A32053" w:rsidRPr="00A32053" w:rsidRDefault="00A32053" w:rsidP="00A32053">
            <w:pPr>
              <w:spacing w:after="0" w:line="240" w:lineRule="auto"/>
              <w:rPr>
                <w:sz w:val="21"/>
                <w:szCs w:val="21"/>
              </w:rPr>
            </w:pPr>
            <w:r w:rsidRPr="00A32053">
              <w:rPr>
                <w:sz w:val="21"/>
                <w:szCs w:val="21"/>
              </w:rPr>
              <w:t>Aflac</w:t>
            </w:r>
          </w:p>
        </w:tc>
        <w:tc>
          <w:tcPr>
            <w:tcW w:w="990" w:type="dxa"/>
            <w:tcBorders>
              <w:left w:val="nil"/>
            </w:tcBorders>
            <w:vAlign w:val="center"/>
          </w:tcPr>
          <w:p w14:paraId="7BEB231E" w14:textId="3672BD47" w:rsidR="00A32053" w:rsidRPr="00A32053" w:rsidRDefault="00A32053" w:rsidP="00A32053">
            <w:pPr>
              <w:spacing w:after="0" w:line="240" w:lineRule="auto"/>
              <w:jc w:val="center"/>
              <w:rPr>
                <w:sz w:val="21"/>
                <w:szCs w:val="21"/>
              </w:rPr>
            </w:pPr>
            <w:r w:rsidRPr="00A32053">
              <w:rPr>
                <w:sz w:val="21"/>
                <w:szCs w:val="21"/>
              </w:rPr>
              <w:t>36</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749AA89B" w:rsidR="001C1787" w:rsidRPr="007B33E2" w:rsidRDefault="006D2D57" w:rsidP="006A3B6E">
      <w:pPr>
        <w:spacing w:after="120" w:line="240" w:lineRule="auto"/>
      </w:pPr>
      <w:r w:rsidRPr="00DB24D7">
        <w:t>There are 20</w:t>
      </w:r>
      <w:r w:rsidR="001C1787" w:rsidRPr="00DB24D7">
        <w:t xml:space="preserve"> colleg</w:t>
      </w:r>
      <w:r w:rsidRPr="00DB24D7">
        <w:t>es</w:t>
      </w:r>
      <w:r w:rsidR="0035418B" w:rsidRPr="00DB24D7">
        <w:t xml:space="preserve"> in the Bay Region issuing 61</w:t>
      </w:r>
      <w:r w:rsidR="001C1787" w:rsidRPr="00DB24D7">
        <w:t xml:space="preserve"> awards annually on TOP </w:t>
      </w:r>
      <w:r w:rsidRPr="00DB24D7">
        <w:t>0509.00</w:t>
      </w:r>
      <w:r w:rsidR="000E7BEF" w:rsidRPr="00DB24D7">
        <w:t xml:space="preserve"> - Marketing and Distribution</w:t>
      </w:r>
      <w:r w:rsidR="001C1787" w:rsidRPr="00DB24D7">
        <w:t>.</w:t>
      </w:r>
      <w:r w:rsidRPr="00DB24D7">
        <w:t xml:space="preserve"> There are 10</w:t>
      </w:r>
      <w:r w:rsidR="001C1787" w:rsidRPr="00DB24D7">
        <w:t xml:space="preserve"> other educ</w:t>
      </w:r>
      <w:r w:rsidR="0035418B" w:rsidRPr="00DB24D7">
        <w:t xml:space="preserve">ational institutions issuing </w:t>
      </w:r>
      <w:r w:rsidR="00DB24D7" w:rsidRPr="00DB24D7">
        <w:t>347</w:t>
      </w:r>
      <w:r w:rsidRPr="00DB24D7">
        <w:t xml:space="preserve"> awards annually on CIP 09.0903 – Advertising or on CIP 52.1401 Marketing/Marketing Management,</w:t>
      </w:r>
      <w:r w:rsidR="001C1787" w:rsidRPr="00DB24D7">
        <w:t xml:space="preserve"> </w:t>
      </w:r>
      <w:r w:rsidRPr="00DB24D7">
        <w:t>for a total of 408</w:t>
      </w:r>
      <w:r w:rsidR="001C1787" w:rsidRPr="00DB24D7">
        <w:t xml:space="preserve"> awards annually in the </w:t>
      </w:r>
      <w:r w:rsidR="00DB24D7" w:rsidRPr="00DB24D7">
        <w:t xml:space="preserve">Bay </w:t>
      </w:r>
      <w:r w:rsidR="001C1787" w:rsidRPr="00DB24D7">
        <w:t>region.</w:t>
      </w:r>
      <w:r w:rsidR="00DB24D7">
        <w:t xml:space="preserve">  There are four community colleges and one other postsecondary institution issuing 21 awards annually in the East Bay sub-region.</w:t>
      </w:r>
    </w:p>
    <w:p w14:paraId="13242037" w14:textId="6A96E5B1" w:rsidR="001C1787" w:rsidRPr="00552133" w:rsidRDefault="001C1787" w:rsidP="001C1787">
      <w:pPr>
        <w:pStyle w:val="NoSpacing"/>
        <w:spacing w:after="60"/>
      </w:pPr>
      <w:r>
        <w:rPr>
          <w:b/>
        </w:rPr>
        <w:t>Table 7</w:t>
      </w:r>
      <w:r w:rsidRPr="00552133">
        <w:rPr>
          <w:b/>
        </w:rPr>
        <w:t xml:space="preserve">. </w:t>
      </w:r>
      <w:r>
        <w:rPr>
          <w:b/>
        </w:rPr>
        <w:t xml:space="preserve">Awards on TOP </w:t>
      </w:r>
      <w:r w:rsidR="002E7EC6">
        <w:rPr>
          <w:b/>
        </w:rPr>
        <w:t xml:space="preserve">0509.00 </w:t>
      </w:r>
      <w:r w:rsidR="006D2BA1">
        <w:rPr>
          <w:b/>
        </w:rPr>
        <w:t xml:space="preserve">- </w:t>
      </w:r>
      <w:r w:rsidR="000E7BEF">
        <w:rPr>
          <w:b/>
        </w:rPr>
        <w:t>Marketing and Distribution</w:t>
      </w:r>
      <w:r>
        <w:rPr>
          <w:b/>
        </w:rPr>
        <w:t xml:space="preserve"> or on </w:t>
      </w:r>
      <w:r w:rsidRPr="00DA58C7">
        <w:rPr>
          <w:b/>
        </w:rPr>
        <w:t xml:space="preserve">CIP </w:t>
      </w:r>
      <w:r w:rsidR="002E7EC6">
        <w:rPr>
          <w:b/>
        </w:rPr>
        <w:t>09.0903</w:t>
      </w:r>
      <w:r w:rsidR="006D2D57">
        <w:rPr>
          <w:b/>
        </w:rPr>
        <w:t xml:space="preserve"> -</w:t>
      </w:r>
      <w:r w:rsidRPr="00DA58C7">
        <w:rPr>
          <w:b/>
        </w:rPr>
        <w:t xml:space="preserve"> </w:t>
      </w:r>
      <w:r w:rsidR="002E7EC6">
        <w:rPr>
          <w:b/>
        </w:rPr>
        <w:t>Ad</w:t>
      </w:r>
      <w:r w:rsidR="00E9202B">
        <w:rPr>
          <w:b/>
        </w:rPr>
        <w:t xml:space="preserve">vertising or </w:t>
      </w:r>
      <w:r w:rsidR="002E7EC6">
        <w:rPr>
          <w:b/>
        </w:rPr>
        <w:t>on CIP 52.1401 Marketing/Marketing Management, General</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080"/>
        <w:gridCol w:w="1530"/>
        <w:gridCol w:w="1080"/>
        <w:gridCol w:w="1080"/>
        <w:gridCol w:w="810"/>
        <w:gridCol w:w="720"/>
      </w:tblGrid>
      <w:tr w:rsidR="00E9202B" w:rsidRPr="008409A0" w14:paraId="1959BB06" w14:textId="77777777" w:rsidTr="00BE5B13">
        <w:trPr>
          <w:trHeight w:val="260"/>
        </w:trPr>
        <w:tc>
          <w:tcPr>
            <w:tcW w:w="2880" w:type="dxa"/>
            <w:shd w:val="clear" w:color="auto" w:fill="B4DDD6" w:themeFill="accent1" w:themeFillTint="40"/>
            <w:noWrap/>
            <w:vAlign w:val="center"/>
            <w:hideMark/>
          </w:tcPr>
          <w:p w14:paraId="10A98373" w14:textId="77777777" w:rsidR="00E9202B" w:rsidRPr="00D12CBD" w:rsidRDefault="00E9202B"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B4DDD6" w:themeFill="accent1" w:themeFillTint="40"/>
            <w:vAlign w:val="center"/>
          </w:tcPr>
          <w:p w14:paraId="52248714" w14:textId="77777777" w:rsidR="00E9202B" w:rsidRPr="00D12CBD" w:rsidRDefault="00E9202B" w:rsidP="005163D8">
            <w:pPr>
              <w:spacing w:after="0" w:line="240" w:lineRule="auto"/>
              <w:rPr>
                <w:rFonts w:eastAsia="Times New Roman"/>
                <w:sz w:val="21"/>
                <w:szCs w:val="21"/>
              </w:rPr>
            </w:pPr>
            <w:r w:rsidRPr="00D12CBD">
              <w:rPr>
                <w:rFonts w:eastAsia="Times New Roman"/>
                <w:sz w:val="21"/>
                <w:szCs w:val="21"/>
              </w:rPr>
              <w:t>Sub-Region</w:t>
            </w:r>
          </w:p>
        </w:tc>
        <w:tc>
          <w:tcPr>
            <w:tcW w:w="1080" w:type="dxa"/>
            <w:shd w:val="clear" w:color="auto" w:fill="B4DDD6" w:themeFill="accent1" w:themeFillTint="40"/>
            <w:vAlign w:val="center"/>
            <w:hideMark/>
          </w:tcPr>
          <w:p w14:paraId="5E5EDBDC" w14:textId="77518072" w:rsidR="00E9202B" w:rsidRPr="00D12CBD" w:rsidRDefault="00E9202B" w:rsidP="00711021">
            <w:pPr>
              <w:spacing w:after="0" w:line="240" w:lineRule="auto"/>
              <w:jc w:val="center"/>
              <w:rPr>
                <w:rFonts w:eastAsia="Times New Roman"/>
                <w:sz w:val="21"/>
                <w:szCs w:val="21"/>
              </w:rPr>
            </w:pPr>
            <w:r w:rsidRPr="00D12CBD">
              <w:rPr>
                <w:rFonts w:eastAsia="Times New Roman"/>
                <w:sz w:val="21"/>
                <w:szCs w:val="21"/>
              </w:rPr>
              <w:t>Head</w:t>
            </w:r>
            <w:r>
              <w:rPr>
                <w:rFonts w:eastAsia="Times New Roman"/>
                <w:sz w:val="21"/>
                <w:szCs w:val="21"/>
              </w:rPr>
              <w:t>-</w:t>
            </w:r>
            <w:r w:rsidRPr="00D12CBD">
              <w:rPr>
                <w:rFonts w:eastAsia="Times New Roman"/>
                <w:sz w:val="21"/>
                <w:szCs w:val="21"/>
              </w:rPr>
              <w:t>count</w:t>
            </w:r>
          </w:p>
        </w:tc>
        <w:tc>
          <w:tcPr>
            <w:tcW w:w="1530" w:type="dxa"/>
            <w:shd w:val="clear" w:color="auto" w:fill="F2F8C9" w:themeFill="accent2" w:themeFillTint="33"/>
            <w:vAlign w:val="center"/>
          </w:tcPr>
          <w:p w14:paraId="24F56777" w14:textId="1D21DB75" w:rsidR="00E9202B" w:rsidRPr="00D12CBD" w:rsidRDefault="00E9202B" w:rsidP="003614A3">
            <w:pPr>
              <w:spacing w:after="0" w:line="240" w:lineRule="auto"/>
              <w:jc w:val="center"/>
              <w:rPr>
                <w:rFonts w:eastAsia="Times New Roman"/>
                <w:sz w:val="21"/>
                <w:szCs w:val="21"/>
              </w:rPr>
            </w:pPr>
            <w:r>
              <w:rPr>
                <w:rFonts w:eastAsia="Times New Roman"/>
                <w:sz w:val="21"/>
                <w:szCs w:val="21"/>
              </w:rPr>
              <w:t>No. of Transfer Students</w:t>
            </w:r>
          </w:p>
        </w:tc>
        <w:tc>
          <w:tcPr>
            <w:tcW w:w="1080" w:type="dxa"/>
            <w:shd w:val="clear" w:color="auto" w:fill="F2F8C9" w:themeFill="accent2" w:themeFillTint="33"/>
            <w:vAlign w:val="center"/>
          </w:tcPr>
          <w:p w14:paraId="5338653A" w14:textId="4241D7BF" w:rsidR="00E9202B" w:rsidRPr="00D12CBD" w:rsidRDefault="00E9202B" w:rsidP="003614A3">
            <w:pPr>
              <w:spacing w:after="0" w:line="240" w:lineRule="auto"/>
              <w:jc w:val="center"/>
              <w:rPr>
                <w:rFonts w:eastAsia="Times New Roman"/>
                <w:sz w:val="21"/>
                <w:szCs w:val="21"/>
              </w:rPr>
            </w:pPr>
            <w:r>
              <w:rPr>
                <w:rFonts w:eastAsia="Times New Roman"/>
                <w:sz w:val="21"/>
                <w:szCs w:val="21"/>
              </w:rPr>
              <w:t>Bachelor’s Degrees</w:t>
            </w:r>
          </w:p>
        </w:tc>
        <w:tc>
          <w:tcPr>
            <w:tcW w:w="1080" w:type="dxa"/>
            <w:shd w:val="clear" w:color="auto" w:fill="F2F8C9" w:themeFill="accent2" w:themeFillTint="33"/>
            <w:vAlign w:val="center"/>
            <w:hideMark/>
          </w:tcPr>
          <w:p w14:paraId="78257FB4" w14:textId="62AAAD66" w:rsidR="00E9202B" w:rsidRPr="00D12CBD" w:rsidRDefault="00E9202B"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 xml:space="preserve"> Degrees</w:t>
            </w:r>
          </w:p>
        </w:tc>
        <w:tc>
          <w:tcPr>
            <w:tcW w:w="810" w:type="dxa"/>
            <w:shd w:val="clear" w:color="auto" w:fill="F2F8C9" w:themeFill="accent2" w:themeFillTint="33"/>
            <w:vAlign w:val="center"/>
            <w:hideMark/>
          </w:tcPr>
          <w:p w14:paraId="51A11519" w14:textId="056B018E" w:rsidR="00E9202B" w:rsidRPr="00D12CBD" w:rsidRDefault="00E9202B"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F2F8C9" w:themeFill="accent2" w:themeFillTint="33"/>
            <w:vAlign w:val="center"/>
            <w:hideMark/>
          </w:tcPr>
          <w:p w14:paraId="2BB351E6" w14:textId="78106E5D" w:rsidR="00E9202B" w:rsidRPr="00D12CBD" w:rsidRDefault="00E9202B" w:rsidP="00E44296">
            <w:pPr>
              <w:spacing w:after="0" w:line="240" w:lineRule="auto"/>
              <w:jc w:val="center"/>
              <w:rPr>
                <w:rFonts w:eastAsia="Times New Roman"/>
                <w:sz w:val="21"/>
                <w:szCs w:val="21"/>
              </w:rPr>
            </w:pPr>
            <w:r>
              <w:rPr>
                <w:rFonts w:eastAsia="Times New Roman"/>
                <w:sz w:val="21"/>
                <w:szCs w:val="21"/>
              </w:rPr>
              <w:t>Total</w:t>
            </w:r>
          </w:p>
        </w:tc>
      </w:tr>
      <w:tr w:rsidR="00BE5B13" w:rsidRPr="000444C7" w14:paraId="6158B7F5" w14:textId="77777777" w:rsidTr="00BE5B13">
        <w:trPr>
          <w:trHeight w:val="260"/>
        </w:trPr>
        <w:tc>
          <w:tcPr>
            <w:tcW w:w="2880" w:type="dxa"/>
            <w:shd w:val="clear" w:color="auto" w:fill="auto"/>
            <w:noWrap/>
          </w:tcPr>
          <w:p w14:paraId="14A74426" w14:textId="50BCAEB2" w:rsidR="00BE5B13" w:rsidRPr="00FD0CEA" w:rsidRDefault="00BE5B13" w:rsidP="00862186">
            <w:pPr>
              <w:spacing w:after="0" w:line="240" w:lineRule="auto"/>
            </w:pPr>
            <w:r>
              <w:t>Canada</w:t>
            </w:r>
          </w:p>
        </w:tc>
        <w:tc>
          <w:tcPr>
            <w:tcW w:w="1440" w:type="dxa"/>
            <w:vAlign w:val="center"/>
          </w:tcPr>
          <w:p w14:paraId="6FEE1B4D" w14:textId="47A7867E" w:rsidR="00BE5B13" w:rsidRPr="00FD0CEA" w:rsidRDefault="00BE5B13" w:rsidP="00862186">
            <w:pPr>
              <w:spacing w:after="0" w:line="240" w:lineRule="auto"/>
            </w:pPr>
            <w:r>
              <w:t>Mid-Peninsula</w:t>
            </w:r>
          </w:p>
        </w:tc>
        <w:tc>
          <w:tcPr>
            <w:tcW w:w="1080" w:type="dxa"/>
            <w:shd w:val="clear" w:color="auto" w:fill="auto"/>
            <w:noWrap/>
            <w:vAlign w:val="center"/>
          </w:tcPr>
          <w:p w14:paraId="1C9A4D57" w14:textId="67F42A71" w:rsidR="00BE5B13" w:rsidRPr="003614A3" w:rsidRDefault="00BE5B13" w:rsidP="0086218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58</w:t>
            </w:r>
          </w:p>
        </w:tc>
        <w:tc>
          <w:tcPr>
            <w:tcW w:w="1530" w:type="dxa"/>
            <w:vAlign w:val="center"/>
          </w:tcPr>
          <w:p w14:paraId="6695B987" w14:textId="60301041" w:rsidR="00BE5B13" w:rsidRPr="00A81285" w:rsidRDefault="00A81285" w:rsidP="00862186">
            <w:pPr>
              <w:spacing w:after="0" w:line="240" w:lineRule="auto"/>
              <w:jc w:val="center"/>
              <w:rPr>
                <w:sz w:val="21"/>
                <w:szCs w:val="21"/>
              </w:rPr>
            </w:pPr>
            <w:r w:rsidRPr="00A81285">
              <w:rPr>
                <w:sz w:val="21"/>
                <w:szCs w:val="21"/>
              </w:rPr>
              <w:t>n&lt;10</w:t>
            </w:r>
          </w:p>
        </w:tc>
        <w:tc>
          <w:tcPr>
            <w:tcW w:w="1080" w:type="dxa"/>
            <w:vAlign w:val="center"/>
          </w:tcPr>
          <w:p w14:paraId="18FB4F5B" w14:textId="58A8400E" w:rsidR="00BE5B13" w:rsidRPr="00A81285" w:rsidRDefault="005D644C" w:rsidP="00862186">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7C200B54" w14:textId="55F521A3" w:rsidR="00BE5B13" w:rsidRPr="00AB33FC" w:rsidRDefault="005D644C" w:rsidP="00862186">
            <w:pPr>
              <w:spacing w:after="0" w:line="240" w:lineRule="auto"/>
              <w:jc w:val="center"/>
            </w:pPr>
            <w:r>
              <w:t>0</w:t>
            </w:r>
          </w:p>
        </w:tc>
        <w:tc>
          <w:tcPr>
            <w:tcW w:w="810" w:type="dxa"/>
            <w:shd w:val="clear" w:color="auto" w:fill="auto"/>
            <w:noWrap/>
            <w:vAlign w:val="center"/>
          </w:tcPr>
          <w:p w14:paraId="745F9B56" w14:textId="184FD2E4" w:rsidR="00BE5B13" w:rsidRPr="00AB33FC" w:rsidRDefault="005D644C" w:rsidP="00862186">
            <w:pPr>
              <w:spacing w:after="0" w:line="240" w:lineRule="auto"/>
              <w:jc w:val="center"/>
            </w:pPr>
            <w:r>
              <w:t>0</w:t>
            </w:r>
          </w:p>
        </w:tc>
        <w:tc>
          <w:tcPr>
            <w:tcW w:w="720" w:type="dxa"/>
            <w:shd w:val="clear" w:color="auto" w:fill="auto"/>
            <w:noWrap/>
            <w:vAlign w:val="center"/>
          </w:tcPr>
          <w:p w14:paraId="12D71BF8" w14:textId="1D9D2A4F" w:rsidR="00BE5B13" w:rsidRDefault="005D644C" w:rsidP="0086218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9202B" w:rsidRPr="000444C7" w14:paraId="3FCC9CD1" w14:textId="77777777" w:rsidTr="00BE5B13">
        <w:trPr>
          <w:trHeight w:val="260"/>
        </w:trPr>
        <w:tc>
          <w:tcPr>
            <w:tcW w:w="2880" w:type="dxa"/>
            <w:shd w:val="clear" w:color="auto" w:fill="auto"/>
            <w:noWrap/>
          </w:tcPr>
          <w:p w14:paraId="46AF10DC" w14:textId="467F23B2" w:rsidR="00E9202B" w:rsidRPr="003614A3" w:rsidRDefault="00E9202B" w:rsidP="00862186">
            <w:pPr>
              <w:spacing w:after="0" w:line="240" w:lineRule="auto"/>
              <w:rPr>
                <w:rFonts w:asciiTheme="minorHAnsi" w:hAnsiTheme="minorHAnsi"/>
                <w:sz w:val="21"/>
                <w:szCs w:val="21"/>
              </w:rPr>
            </w:pPr>
            <w:r w:rsidRPr="00FD0CEA">
              <w:t>Chabot Hayward</w:t>
            </w:r>
          </w:p>
        </w:tc>
        <w:tc>
          <w:tcPr>
            <w:tcW w:w="1440" w:type="dxa"/>
            <w:vAlign w:val="center"/>
          </w:tcPr>
          <w:p w14:paraId="45269DF1" w14:textId="2A232E5F" w:rsidR="00E9202B" w:rsidRPr="003614A3" w:rsidRDefault="00E9202B" w:rsidP="00862186">
            <w:pPr>
              <w:spacing w:after="0" w:line="240" w:lineRule="auto"/>
              <w:rPr>
                <w:rFonts w:asciiTheme="minorHAnsi" w:eastAsia="Times New Roman" w:hAnsiTheme="minorHAnsi"/>
                <w:sz w:val="21"/>
                <w:szCs w:val="21"/>
              </w:rPr>
            </w:pPr>
            <w:r w:rsidRPr="00FD0CEA">
              <w:t>East Bay</w:t>
            </w:r>
          </w:p>
        </w:tc>
        <w:tc>
          <w:tcPr>
            <w:tcW w:w="1080" w:type="dxa"/>
            <w:shd w:val="clear" w:color="auto" w:fill="auto"/>
            <w:noWrap/>
            <w:vAlign w:val="center"/>
          </w:tcPr>
          <w:p w14:paraId="7585EE1B" w14:textId="32A05EBE" w:rsidR="00E9202B" w:rsidRPr="003614A3" w:rsidRDefault="00BE5B13" w:rsidP="0086218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189</w:t>
            </w:r>
          </w:p>
        </w:tc>
        <w:tc>
          <w:tcPr>
            <w:tcW w:w="1530" w:type="dxa"/>
            <w:vAlign w:val="center"/>
          </w:tcPr>
          <w:p w14:paraId="088FB3C6" w14:textId="2B30C31C" w:rsidR="00E9202B" w:rsidRPr="00A81285" w:rsidRDefault="00A81285" w:rsidP="00862186">
            <w:pPr>
              <w:spacing w:after="0" w:line="240" w:lineRule="auto"/>
              <w:jc w:val="center"/>
              <w:rPr>
                <w:sz w:val="21"/>
                <w:szCs w:val="21"/>
              </w:rPr>
            </w:pPr>
            <w:r w:rsidRPr="00A81285">
              <w:rPr>
                <w:sz w:val="21"/>
                <w:szCs w:val="21"/>
              </w:rPr>
              <w:t>19</w:t>
            </w:r>
          </w:p>
        </w:tc>
        <w:tc>
          <w:tcPr>
            <w:tcW w:w="1080" w:type="dxa"/>
            <w:vAlign w:val="center"/>
          </w:tcPr>
          <w:p w14:paraId="7C3C11FF" w14:textId="04E87141" w:rsidR="00E9202B" w:rsidRPr="00A81285" w:rsidRDefault="00E9202B" w:rsidP="00862186">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2DD3C238" w14:textId="35904F39" w:rsidR="00E9202B" w:rsidRPr="003614A3" w:rsidRDefault="00E9202B" w:rsidP="00862186">
            <w:pPr>
              <w:spacing w:after="0" w:line="240" w:lineRule="auto"/>
              <w:jc w:val="center"/>
              <w:rPr>
                <w:rFonts w:asciiTheme="minorHAnsi" w:eastAsia="Times New Roman" w:hAnsiTheme="minorHAnsi"/>
                <w:sz w:val="21"/>
                <w:szCs w:val="21"/>
              </w:rPr>
            </w:pPr>
            <w:r w:rsidRPr="00AB33FC">
              <w:t>3</w:t>
            </w:r>
          </w:p>
        </w:tc>
        <w:tc>
          <w:tcPr>
            <w:tcW w:w="810" w:type="dxa"/>
            <w:shd w:val="clear" w:color="auto" w:fill="auto"/>
            <w:noWrap/>
            <w:vAlign w:val="center"/>
          </w:tcPr>
          <w:p w14:paraId="2FCEABD2" w14:textId="5CF5C605" w:rsidR="00E9202B" w:rsidRPr="003614A3" w:rsidRDefault="00E9202B" w:rsidP="00862186">
            <w:pPr>
              <w:spacing w:after="0" w:line="240" w:lineRule="auto"/>
              <w:jc w:val="center"/>
              <w:rPr>
                <w:rFonts w:asciiTheme="minorHAnsi" w:eastAsia="Times New Roman" w:hAnsiTheme="minorHAnsi"/>
                <w:sz w:val="21"/>
                <w:szCs w:val="21"/>
              </w:rPr>
            </w:pPr>
            <w:r w:rsidRPr="00AB33FC">
              <w:t>5</w:t>
            </w:r>
          </w:p>
        </w:tc>
        <w:tc>
          <w:tcPr>
            <w:tcW w:w="720" w:type="dxa"/>
            <w:shd w:val="clear" w:color="auto" w:fill="auto"/>
            <w:noWrap/>
            <w:vAlign w:val="center"/>
          </w:tcPr>
          <w:p w14:paraId="26A26A16" w14:textId="6F4FE93D" w:rsidR="00E9202B" w:rsidRPr="003614A3" w:rsidRDefault="00E9202B" w:rsidP="0086218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r>
      <w:tr w:rsidR="00E9202B" w:rsidRPr="000444C7" w14:paraId="48134E68" w14:textId="77777777" w:rsidTr="00BE5B13">
        <w:trPr>
          <w:trHeight w:val="260"/>
        </w:trPr>
        <w:tc>
          <w:tcPr>
            <w:tcW w:w="2880" w:type="dxa"/>
            <w:shd w:val="clear" w:color="auto" w:fill="auto"/>
            <w:noWrap/>
          </w:tcPr>
          <w:p w14:paraId="486B0BC6" w14:textId="59EA08F1" w:rsidR="00E9202B" w:rsidRPr="003614A3" w:rsidRDefault="00E9202B" w:rsidP="00E9202B">
            <w:pPr>
              <w:spacing w:after="0" w:line="240" w:lineRule="auto"/>
              <w:rPr>
                <w:rFonts w:asciiTheme="minorHAnsi" w:hAnsiTheme="minorHAnsi"/>
                <w:sz w:val="21"/>
                <w:szCs w:val="21"/>
              </w:rPr>
            </w:pPr>
            <w:proofErr w:type="spellStart"/>
            <w:r w:rsidRPr="00FD0CEA">
              <w:t>Deanza</w:t>
            </w:r>
            <w:proofErr w:type="spellEnd"/>
          </w:p>
        </w:tc>
        <w:tc>
          <w:tcPr>
            <w:tcW w:w="1440" w:type="dxa"/>
            <w:vAlign w:val="center"/>
          </w:tcPr>
          <w:p w14:paraId="4DAF818C" w14:textId="1DDAFB97" w:rsidR="00E9202B" w:rsidRPr="003614A3" w:rsidRDefault="00E9202B" w:rsidP="00E9202B">
            <w:pPr>
              <w:spacing w:after="0" w:line="240" w:lineRule="auto"/>
              <w:rPr>
                <w:rFonts w:asciiTheme="minorHAnsi" w:eastAsia="Times New Roman" w:hAnsiTheme="minorHAnsi"/>
                <w:sz w:val="21"/>
                <w:szCs w:val="21"/>
              </w:rPr>
            </w:pPr>
            <w:r w:rsidRPr="00FD0CEA">
              <w:t>Silicon Valley</w:t>
            </w:r>
          </w:p>
        </w:tc>
        <w:tc>
          <w:tcPr>
            <w:tcW w:w="1080" w:type="dxa"/>
            <w:shd w:val="clear" w:color="auto" w:fill="auto"/>
            <w:noWrap/>
            <w:vAlign w:val="center"/>
          </w:tcPr>
          <w:p w14:paraId="6109B0CC" w14:textId="05ADD46E" w:rsidR="00E9202B" w:rsidRPr="003614A3" w:rsidRDefault="00BE5B13" w:rsidP="00E9202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551</w:t>
            </w:r>
          </w:p>
        </w:tc>
        <w:tc>
          <w:tcPr>
            <w:tcW w:w="1530" w:type="dxa"/>
            <w:vAlign w:val="center"/>
          </w:tcPr>
          <w:p w14:paraId="214D6D2E" w14:textId="3CB7D296" w:rsidR="00E9202B" w:rsidRPr="00A81285" w:rsidRDefault="00A81285" w:rsidP="00E9202B">
            <w:pPr>
              <w:spacing w:after="0" w:line="240" w:lineRule="auto"/>
              <w:jc w:val="center"/>
              <w:rPr>
                <w:sz w:val="21"/>
                <w:szCs w:val="21"/>
              </w:rPr>
            </w:pPr>
            <w:r w:rsidRPr="00A81285">
              <w:rPr>
                <w:sz w:val="21"/>
                <w:szCs w:val="21"/>
              </w:rPr>
              <w:t>100</w:t>
            </w:r>
          </w:p>
        </w:tc>
        <w:tc>
          <w:tcPr>
            <w:tcW w:w="1080" w:type="dxa"/>
            <w:vAlign w:val="center"/>
          </w:tcPr>
          <w:p w14:paraId="2B7EC9E3" w14:textId="71C3BEA2" w:rsidR="00E9202B" w:rsidRPr="00A81285" w:rsidRDefault="00E9202B" w:rsidP="00E9202B">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4BD07340" w14:textId="278B711A" w:rsidR="00E9202B" w:rsidRPr="003614A3" w:rsidRDefault="00E9202B" w:rsidP="00E9202B">
            <w:pPr>
              <w:spacing w:after="0" w:line="240" w:lineRule="auto"/>
              <w:jc w:val="center"/>
              <w:rPr>
                <w:rFonts w:asciiTheme="minorHAnsi" w:eastAsia="Times New Roman" w:hAnsiTheme="minorHAnsi"/>
                <w:sz w:val="21"/>
                <w:szCs w:val="21"/>
              </w:rPr>
            </w:pPr>
            <w:r w:rsidRPr="00AB33FC">
              <w:t>7</w:t>
            </w:r>
          </w:p>
        </w:tc>
        <w:tc>
          <w:tcPr>
            <w:tcW w:w="810" w:type="dxa"/>
            <w:shd w:val="clear" w:color="auto" w:fill="auto"/>
            <w:noWrap/>
            <w:vAlign w:val="center"/>
          </w:tcPr>
          <w:p w14:paraId="16E242BB" w14:textId="7EF488CA" w:rsidR="00E9202B" w:rsidRPr="003614A3" w:rsidRDefault="00E9202B" w:rsidP="00E9202B">
            <w:pPr>
              <w:spacing w:after="0" w:line="240" w:lineRule="auto"/>
              <w:jc w:val="center"/>
              <w:rPr>
                <w:rFonts w:asciiTheme="minorHAnsi" w:eastAsia="Times New Roman" w:hAnsiTheme="minorHAnsi"/>
                <w:sz w:val="21"/>
                <w:szCs w:val="21"/>
              </w:rPr>
            </w:pPr>
            <w:r w:rsidRPr="00AB33FC">
              <w:t>8</w:t>
            </w:r>
          </w:p>
        </w:tc>
        <w:tc>
          <w:tcPr>
            <w:tcW w:w="720" w:type="dxa"/>
            <w:shd w:val="clear" w:color="auto" w:fill="auto"/>
            <w:noWrap/>
            <w:vAlign w:val="center"/>
          </w:tcPr>
          <w:p w14:paraId="0126C9AB" w14:textId="320D9A4B" w:rsidR="00E9202B" w:rsidRPr="003614A3" w:rsidRDefault="00E9202B" w:rsidP="00E9202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E9202B" w:rsidRPr="000444C7" w14:paraId="58223842" w14:textId="77777777" w:rsidTr="00BE5B13">
        <w:trPr>
          <w:trHeight w:val="260"/>
        </w:trPr>
        <w:tc>
          <w:tcPr>
            <w:tcW w:w="2880" w:type="dxa"/>
            <w:shd w:val="clear" w:color="auto" w:fill="auto"/>
            <w:noWrap/>
          </w:tcPr>
          <w:p w14:paraId="5306672A" w14:textId="1A3A334D" w:rsidR="00E9202B" w:rsidRPr="003614A3" w:rsidRDefault="00E9202B" w:rsidP="00E9202B">
            <w:pPr>
              <w:spacing w:after="0" w:line="240" w:lineRule="auto"/>
              <w:rPr>
                <w:rFonts w:asciiTheme="minorHAnsi" w:hAnsiTheme="minorHAnsi"/>
                <w:sz w:val="21"/>
                <w:szCs w:val="21"/>
              </w:rPr>
            </w:pPr>
            <w:r w:rsidRPr="00FD0CEA">
              <w:t>Diablo Valley</w:t>
            </w:r>
          </w:p>
        </w:tc>
        <w:tc>
          <w:tcPr>
            <w:tcW w:w="1440" w:type="dxa"/>
            <w:vAlign w:val="center"/>
          </w:tcPr>
          <w:p w14:paraId="37B0A168" w14:textId="2B1C2161" w:rsidR="00E9202B" w:rsidRPr="003614A3" w:rsidRDefault="00E9202B" w:rsidP="00E9202B">
            <w:pPr>
              <w:spacing w:after="0" w:line="240" w:lineRule="auto"/>
              <w:rPr>
                <w:rFonts w:asciiTheme="minorHAnsi" w:eastAsia="Times New Roman" w:hAnsiTheme="minorHAnsi"/>
                <w:sz w:val="21"/>
                <w:szCs w:val="21"/>
              </w:rPr>
            </w:pPr>
            <w:r w:rsidRPr="00FD0CEA">
              <w:t>East Bay</w:t>
            </w:r>
          </w:p>
        </w:tc>
        <w:tc>
          <w:tcPr>
            <w:tcW w:w="1080" w:type="dxa"/>
            <w:shd w:val="clear" w:color="auto" w:fill="auto"/>
            <w:noWrap/>
            <w:vAlign w:val="center"/>
          </w:tcPr>
          <w:p w14:paraId="0E2CE2E2" w14:textId="0AC8799D" w:rsidR="00E9202B" w:rsidRPr="003614A3" w:rsidRDefault="00BE5B13" w:rsidP="00E9202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199</w:t>
            </w:r>
          </w:p>
        </w:tc>
        <w:tc>
          <w:tcPr>
            <w:tcW w:w="1530" w:type="dxa"/>
            <w:vAlign w:val="center"/>
          </w:tcPr>
          <w:p w14:paraId="7CAC889B" w14:textId="77E18970" w:rsidR="00E9202B" w:rsidRPr="00A81285" w:rsidRDefault="00A81285" w:rsidP="00E9202B">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17</w:t>
            </w:r>
          </w:p>
        </w:tc>
        <w:tc>
          <w:tcPr>
            <w:tcW w:w="1080" w:type="dxa"/>
            <w:vAlign w:val="center"/>
          </w:tcPr>
          <w:p w14:paraId="27DE9AB1" w14:textId="7D753081" w:rsidR="00E9202B" w:rsidRPr="00A81285" w:rsidRDefault="00E9202B" w:rsidP="00E9202B">
            <w:pPr>
              <w:spacing w:after="0" w:line="240" w:lineRule="auto"/>
              <w:jc w:val="center"/>
              <w:rPr>
                <w:rFonts w:asciiTheme="minorHAnsi" w:eastAsia="Times New Roman" w:hAnsiTheme="minorHAnsi"/>
                <w:sz w:val="21"/>
                <w:szCs w:val="21"/>
              </w:rPr>
            </w:pPr>
            <w:r w:rsidRPr="00A81285">
              <w:rPr>
                <w:sz w:val="21"/>
                <w:szCs w:val="21"/>
              </w:rPr>
              <w:t>0</w:t>
            </w:r>
          </w:p>
        </w:tc>
        <w:tc>
          <w:tcPr>
            <w:tcW w:w="1080" w:type="dxa"/>
            <w:shd w:val="clear" w:color="auto" w:fill="auto"/>
            <w:noWrap/>
            <w:vAlign w:val="center"/>
          </w:tcPr>
          <w:p w14:paraId="47AAF2ED" w14:textId="3A13E255" w:rsidR="00E9202B" w:rsidRPr="003614A3" w:rsidRDefault="00E9202B" w:rsidP="00E9202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436586D" w14:textId="5DB3991B" w:rsidR="00E9202B" w:rsidRPr="003614A3" w:rsidRDefault="00E9202B" w:rsidP="00E9202B">
            <w:pPr>
              <w:spacing w:after="0" w:line="240" w:lineRule="auto"/>
              <w:jc w:val="center"/>
              <w:rPr>
                <w:rFonts w:asciiTheme="minorHAnsi" w:eastAsia="Times New Roman" w:hAnsiTheme="minorHAnsi"/>
                <w:sz w:val="21"/>
                <w:szCs w:val="21"/>
              </w:rPr>
            </w:pPr>
            <w:r w:rsidRPr="00AB33FC">
              <w:t>5</w:t>
            </w:r>
          </w:p>
        </w:tc>
        <w:tc>
          <w:tcPr>
            <w:tcW w:w="720" w:type="dxa"/>
            <w:shd w:val="clear" w:color="auto" w:fill="auto"/>
            <w:noWrap/>
            <w:vAlign w:val="center"/>
          </w:tcPr>
          <w:p w14:paraId="33EAF769" w14:textId="4A5757E2" w:rsidR="00E9202B" w:rsidRPr="003614A3" w:rsidRDefault="00E9202B" w:rsidP="00E9202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5D644C" w:rsidRPr="000444C7" w14:paraId="5ED73BEA" w14:textId="77777777" w:rsidTr="00BE5B13">
        <w:trPr>
          <w:trHeight w:val="260"/>
        </w:trPr>
        <w:tc>
          <w:tcPr>
            <w:tcW w:w="2880" w:type="dxa"/>
            <w:shd w:val="clear" w:color="auto" w:fill="auto"/>
            <w:noWrap/>
          </w:tcPr>
          <w:p w14:paraId="54A84809" w14:textId="31F5C580" w:rsidR="005D644C" w:rsidRPr="00FD0CEA" w:rsidRDefault="005D644C" w:rsidP="005D644C">
            <w:pPr>
              <w:spacing w:after="0" w:line="240" w:lineRule="auto"/>
            </w:pPr>
            <w:r>
              <w:t>Gavilan</w:t>
            </w:r>
          </w:p>
        </w:tc>
        <w:tc>
          <w:tcPr>
            <w:tcW w:w="1440" w:type="dxa"/>
            <w:vAlign w:val="center"/>
          </w:tcPr>
          <w:p w14:paraId="56E05377" w14:textId="6016137A" w:rsidR="005D644C" w:rsidRPr="00FD0CEA" w:rsidRDefault="005D644C" w:rsidP="005D644C">
            <w:pPr>
              <w:spacing w:after="0" w:line="240" w:lineRule="auto"/>
            </w:pPr>
            <w:r w:rsidRPr="00FD0CEA">
              <w:t>Silicon Valley</w:t>
            </w:r>
          </w:p>
        </w:tc>
        <w:tc>
          <w:tcPr>
            <w:tcW w:w="1080" w:type="dxa"/>
            <w:shd w:val="clear" w:color="auto" w:fill="auto"/>
            <w:noWrap/>
            <w:vAlign w:val="center"/>
          </w:tcPr>
          <w:p w14:paraId="76EEE008" w14:textId="468B3D89"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1530" w:type="dxa"/>
            <w:vAlign w:val="center"/>
          </w:tcPr>
          <w:p w14:paraId="45159103" w14:textId="06E0383C" w:rsidR="005D644C" w:rsidRPr="00A81285" w:rsidRDefault="00A81285" w:rsidP="005D644C">
            <w:pPr>
              <w:spacing w:after="0" w:line="240" w:lineRule="auto"/>
              <w:jc w:val="center"/>
              <w:rPr>
                <w:rFonts w:asciiTheme="minorHAnsi" w:eastAsia="Times New Roman" w:hAnsiTheme="minorHAnsi"/>
                <w:sz w:val="21"/>
                <w:szCs w:val="21"/>
              </w:rPr>
            </w:pPr>
            <w:r w:rsidRPr="00A81285">
              <w:rPr>
                <w:sz w:val="21"/>
                <w:szCs w:val="21"/>
              </w:rPr>
              <w:t>n&lt;10</w:t>
            </w:r>
          </w:p>
        </w:tc>
        <w:tc>
          <w:tcPr>
            <w:tcW w:w="1080" w:type="dxa"/>
            <w:vAlign w:val="center"/>
          </w:tcPr>
          <w:p w14:paraId="6768EE8A" w14:textId="5AA2174C"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3F9404CA" w14:textId="1764B7EC" w:rsidR="005D644C" w:rsidRDefault="005D644C" w:rsidP="005D644C">
            <w:pPr>
              <w:spacing w:after="0" w:line="240" w:lineRule="auto"/>
              <w:jc w:val="center"/>
              <w:rPr>
                <w:rFonts w:asciiTheme="minorHAnsi" w:eastAsia="Times New Roman" w:hAnsiTheme="minorHAnsi"/>
                <w:sz w:val="21"/>
                <w:szCs w:val="21"/>
              </w:rPr>
            </w:pPr>
            <w:r>
              <w:t>0</w:t>
            </w:r>
          </w:p>
        </w:tc>
        <w:tc>
          <w:tcPr>
            <w:tcW w:w="810" w:type="dxa"/>
            <w:shd w:val="clear" w:color="auto" w:fill="auto"/>
            <w:noWrap/>
            <w:vAlign w:val="center"/>
          </w:tcPr>
          <w:p w14:paraId="2C889F5D" w14:textId="0DF08F23" w:rsidR="005D644C" w:rsidRPr="00AB33FC" w:rsidRDefault="005D644C" w:rsidP="005D644C">
            <w:pPr>
              <w:spacing w:after="0" w:line="240" w:lineRule="auto"/>
              <w:jc w:val="center"/>
            </w:pPr>
            <w:r>
              <w:t>0</w:t>
            </w:r>
          </w:p>
        </w:tc>
        <w:tc>
          <w:tcPr>
            <w:tcW w:w="720" w:type="dxa"/>
            <w:shd w:val="clear" w:color="auto" w:fill="auto"/>
            <w:noWrap/>
            <w:vAlign w:val="center"/>
          </w:tcPr>
          <w:p w14:paraId="10566E6E" w14:textId="60AFE03E"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5D644C" w:rsidRPr="000444C7" w14:paraId="0B342BDE" w14:textId="77777777" w:rsidTr="00BE5B13">
        <w:trPr>
          <w:trHeight w:val="260"/>
        </w:trPr>
        <w:tc>
          <w:tcPr>
            <w:tcW w:w="2880" w:type="dxa"/>
            <w:shd w:val="clear" w:color="auto" w:fill="auto"/>
            <w:noWrap/>
          </w:tcPr>
          <w:p w14:paraId="2055CE15" w14:textId="3D679C22" w:rsidR="005D644C" w:rsidRPr="003614A3" w:rsidRDefault="005D644C" w:rsidP="005D644C">
            <w:pPr>
              <w:spacing w:after="0" w:line="240" w:lineRule="auto"/>
              <w:rPr>
                <w:rFonts w:asciiTheme="minorHAnsi" w:hAnsiTheme="minorHAnsi"/>
                <w:sz w:val="21"/>
                <w:szCs w:val="21"/>
              </w:rPr>
            </w:pPr>
            <w:r w:rsidRPr="00FD0CEA">
              <w:t>Laney</w:t>
            </w:r>
          </w:p>
        </w:tc>
        <w:tc>
          <w:tcPr>
            <w:tcW w:w="1440" w:type="dxa"/>
            <w:vAlign w:val="center"/>
          </w:tcPr>
          <w:p w14:paraId="16CFB6FA" w14:textId="32471845" w:rsidR="005D644C" w:rsidRPr="003614A3" w:rsidRDefault="005D644C" w:rsidP="005D644C">
            <w:pPr>
              <w:spacing w:after="0" w:line="240" w:lineRule="auto"/>
              <w:rPr>
                <w:rFonts w:asciiTheme="minorHAnsi" w:eastAsia="Times New Roman" w:hAnsiTheme="minorHAnsi"/>
                <w:sz w:val="21"/>
                <w:szCs w:val="21"/>
              </w:rPr>
            </w:pPr>
            <w:r w:rsidRPr="00FD0CEA">
              <w:t>East Bay</w:t>
            </w:r>
          </w:p>
        </w:tc>
        <w:tc>
          <w:tcPr>
            <w:tcW w:w="1080" w:type="dxa"/>
            <w:shd w:val="clear" w:color="auto" w:fill="auto"/>
            <w:noWrap/>
            <w:vAlign w:val="center"/>
          </w:tcPr>
          <w:p w14:paraId="39AB42E7" w14:textId="01F427AD"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1530" w:type="dxa"/>
            <w:vAlign w:val="center"/>
          </w:tcPr>
          <w:p w14:paraId="125FDD60" w14:textId="26C08344" w:rsidR="005D644C" w:rsidRPr="00A81285" w:rsidRDefault="00A81285" w:rsidP="005D644C">
            <w:pPr>
              <w:spacing w:after="0" w:line="240" w:lineRule="auto"/>
              <w:jc w:val="center"/>
              <w:rPr>
                <w:sz w:val="21"/>
                <w:szCs w:val="21"/>
              </w:rPr>
            </w:pPr>
            <w:r w:rsidRPr="00A81285">
              <w:rPr>
                <w:sz w:val="21"/>
                <w:szCs w:val="21"/>
              </w:rPr>
              <w:t>n&lt;10</w:t>
            </w:r>
          </w:p>
        </w:tc>
        <w:tc>
          <w:tcPr>
            <w:tcW w:w="1080" w:type="dxa"/>
            <w:vAlign w:val="center"/>
          </w:tcPr>
          <w:p w14:paraId="588F897D" w14:textId="13D2B52F"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7A96A46A" w14:textId="21E13A8A" w:rsidR="005D644C" w:rsidRPr="003614A3" w:rsidRDefault="005D644C" w:rsidP="005D644C">
            <w:pPr>
              <w:spacing w:after="0" w:line="240" w:lineRule="auto"/>
              <w:jc w:val="center"/>
              <w:rPr>
                <w:rFonts w:asciiTheme="minorHAnsi" w:eastAsia="Times New Roman" w:hAnsiTheme="minorHAnsi"/>
                <w:sz w:val="21"/>
                <w:szCs w:val="21"/>
              </w:rPr>
            </w:pPr>
            <w:r w:rsidRPr="00AB33FC">
              <w:t>1</w:t>
            </w:r>
          </w:p>
        </w:tc>
        <w:tc>
          <w:tcPr>
            <w:tcW w:w="810" w:type="dxa"/>
            <w:shd w:val="clear" w:color="auto" w:fill="auto"/>
            <w:noWrap/>
            <w:vAlign w:val="center"/>
          </w:tcPr>
          <w:p w14:paraId="002E7691" w14:textId="7C53B06F" w:rsidR="005D644C" w:rsidRPr="003614A3" w:rsidRDefault="005D644C" w:rsidP="005D644C">
            <w:pPr>
              <w:spacing w:after="0" w:line="240" w:lineRule="auto"/>
              <w:jc w:val="center"/>
              <w:rPr>
                <w:rFonts w:asciiTheme="minorHAnsi" w:eastAsia="Times New Roman" w:hAnsiTheme="minorHAnsi"/>
                <w:sz w:val="21"/>
                <w:szCs w:val="21"/>
              </w:rPr>
            </w:pPr>
            <w:r w:rsidRPr="00AB33FC">
              <w:t>1</w:t>
            </w:r>
          </w:p>
        </w:tc>
        <w:tc>
          <w:tcPr>
            <w:tcW w:w="720" w:type="dxa"/>
            <w:shd w:val="clear" w:color="auto" w:fill="auto"/>
            <w:noWrap/>
            <w:vAlign w:val="center"/>
          </w:tcPr>
          <w:p w14:paraId="11873620" w14:textId="16008194"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5D644C" w:rsidRPr="000444C7" w14:paraId="11AF0937" w14:textId="77777777" w:rsidTr="00BE5B13">
        <w:trPr>
          <w:trHeight w:val="260"/>
        </w:trPr>
        <w:tc>
          <w:tcPr>
            <w:tcW w:w="2880" w:type="dxa"/>
            <w:shd w:val="clear" w:color="auto" w:fill="auto"/>
            <w:noWrap/>
          </w:tcPr>
          <w:p w14:paraId="625E3A02" w14:textId="3E354CC5" w:rsidR="005D644C" w:rsidRPr="003614A3" w:rsidRDefault="005D644C" w:rsidP="005D644C">
            <w:pPr>
              <w:spacing w:after="0" w:line="240" w:lineRule="auto"/>
              <w:rPr>
                <w:sz w:val="21"/>
                <w:szCs w:val="21"/>
              </w:rPr>
            </w:pPr>
            <w:r w:rsidRPr="00FD0CEA">
              <w:t xml:space="preserve">Las </w:t>
            </w:r>
            <w:proofErr w:type="spellStart"/>
            <w:r w:rsidRPr="00FD0CEA">
              <w:t>Positas</w:t>
            </w:r>
            <w:proofErr w:type="spellEnd"/>
          </w:p>
        </w:tc>
        <w:tc>
          <w:tcPr>
            <w:tcW w:w="1440" w:type="dxa"/>
            <w:vAlign w:val="center"/>
          </w:tcPr>
          <w:p w14:paraId="53E45A5B" w14:textId="27D79EBB" w:rsidR="005D644C" w:rsidRPr="003614A3" w:rsidRDefault="005D644C" w:rsidP="005D644C">
            <w:pPr>
              <w:spacing w:after="0" w:line="240" w:lineRule="auto"/>
              <w:rPr>
                <w:sz w:val="21"/>
                <w:szCs w:val="21"/>
              </w:rPr>
            </w:pPr>
            <w:r w:rsidRPr="00FD0CEA">
              <w:t>East Bay</w:t>
            </w:r>
          </w:p>
        </w:tc>
        <w:tc>
          <w:tcPr>
            <w:tcW w:w="1080" w:type="dxa"/>
            <w:shd w:val="clear" w:color="auto" w:fill="auto"/>
            <w:noWrap/>
            <w:vAlign w:val="center"/>
          </w:tcPr>
          <w:p w14:paraId="7A6B4A05" w14:textId="6039A7B5"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232</w:t>
            </w:r>
          </w:p>
        </w:tc>
        <w:tc>
          <w:tcPr>
            <w:tcW w:w="1530" w:type="dxa"/>
            <w:vAlign w:val="center"/>
          </w:tcPr>
          <w:p w14:paraId="127467EA" w14:textId="26617A25" w:rsidR="005D644C" w:rsidRPr="00A81285" w:rsidRDefault="00A81285" w:rsidP="005D644C">
            <w:pPr>
              <w:spacing w:after="0" w:line="240" w:lineRule="auto"/>
              <w:jc w:val="center"/>
              <w:rPr>
                <w:sz w:val="21"/>
                <w:szCs w:val="21"/>
              </w:rPr>
            </w:pPr>
            <w:r w:rsidRPr="00A81285">
              <w:rPr>
                <w:sz w:val="21"/>
                <w:szCs w:val="21"/>
              </w:rPr>
              <w:t>30</w:t>
            </w:r>
          </w:p>
        </w:tc>
        <w:tc>
          <w:tcPr>
            <w:tcW w:w="1080" w:type="dxa"/>
            <w:vAlign w:val="center"/>
          </w:tcPr>
          <w:p w14:paraId="5C85466E" w14:textId="157D8A58"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0103906A" w14:textId="159A5395" w:rsidR="005D644C" w:rsidRPr="003614A3" w:rsidRDefault="005D644C" w:rsidP="005D644C">
            <w:pPr>
              <w:spacing w:after="0" w:line="240" w:lineRule="auto"/>
              <w:jc w:val="center"/>
              <w:rPr>
                <w:sz w:val="21"/>
                <w:szCs w:val="21"/>
              </w:rPr>
            </w:pPr>
            <w:r w:rsidRPr="00AB33FC">
              <w:t>1</w:t>
            </w:r>
          </w:p>
        </w:tc>
        <w:tc>
          <w:tcPr>
            <w:tcW w:w="810" w:type="dxa"/>
            <w:shd w:val="clear" w:color="auto" w:fill="auto"/>
            <w:noWrap/>
            <w:vAlign w:val="center"/>
          </w:tcPr>
          <w:p w14:paraId="00C7E9E2" w14:textId="0B88EF76" w:rsidR="005D644C" w:rsidRPr="003614A3" w:rsidRDefault="005D644C" w:rsidP="005D644C">
            <w:pPr>
              <w:spacing w:after="0" w:line="240" w:lineRule="auto"/>
              <w:jc w:val="center"/>
              <w:rPr>
                <w:sz w:val="21"/>
                <w:szCs w:val="21"/>
              </w:rPr>
            </w:pPr>
            <w:r>
              <w:rPr>
                <w:sz w:val="21"/>
                <w:szCs w:val="21"/>
              </w:rPr>
              <w:t>0</w:t>
            </w:r>
          </w:p>
        </w:tc>
        <w:tc>
          <w:tcPr>
            <w:tcW w:w="720" w:type="dxa"/>
            <w:shd w:val="clear" w:color="auto" w:fill="auto"/>
            <w:noWrap/>
            <w:vAlign w:val="center"/>
          </w:tcPr>
          <w:p w14:paraId="70E4B98B" w14:textId="3433B948"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5D644C" w:rsidRPr="000444C7" w14:paraId="228E5571" w14:textId="77777777" w:rsidTr="00BE5B13">
        <w:trPr>
          <w:trHeight w:val="260"/>
        </w:trPr>
        <w:tc>
          <w:tcPr>
            <w:tcW w:w="2880" w:type="dxa"/>
            <w:shd w:val="clear" w:color="auto" w:fill="auto"/>
            <w:noWrap/>
          </w:tcPr>
          <w:p w14:paraId="2028D828" w14:textId="32690F6B" w:rsidR="005D644C" w:rsidRPr="00FD0CEA" w:rsidRDefault="005D644C" w:rsidP="005D644C">
            <w:pPr>
              <w:spacing w:after="0" w:line="240" w:lineRule="auto"/>
            </w:pPr>
            <w:r>
              <w:lastRenderedPageBreak/>
              <w:t>Marin</w:t>
            </w:r>
          </w:p>
        </w:tc>
        <w:tc>
          <w:tcPr>
            <w:tcW w:w="1440" w:type="dxa"/>
            <w:vAlign w:val="center"/>
          </w:tcPr>
          <w:p w14:paraId="59F92908" w14:textId="3201CEAE" w:rsidR="005D644C" w:rsidRPr="00FD0CEA" w:rsidRDefault="005D644C" w:rsidP="005D644C">
            <w:pPr>
              <w:spacing w:after="0" w:line="240" w:lineRule="auto"/>
            </w:pPr>
            <w:r>
              <w:t>North Bay</w:t>
            </w:r>
          </w:p>
        </w:tc>
        <w:tc>
          <w:tcPr>
            <w:tcW w:w="1080" w:type="dxa"/>
            <w:shd w:val="clear" w:color="auto" w:fill="auto"/>
            <w:noWrap/>
            <w:vAlign w:val="center"/>
          </w:tcPr>
          <w:p w14:paraId="46A80214" w14:textId="645C6630"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530" w:type="dxa"/>
            <w:vAlign w:val="center"/>
          </w:tcPr>
          <w:p w14:paraId="3664A1DE" w14:textId="431AA9F9" w:rsidR="005D644C" w:rsidRPr="00A81285" w:rsidRDefault="00A81285" w:rsidP="005D644C">
            <w:pPr>
              <w:spacing w:after="0" w:line="240" w:lineRule="auto"/>
              <w:jc w:val="center"/>
              <w:rPr>
                <w:sz w:val="21"/>
                <w:szCs w:val="21"/>
              </w:rPr>
            </w:pPr>
            <w:r w:rsidRPr="00A81285">
              <w:rPr>
                <w:sz w:val="21"/>
                <w:szCs w:val="21"/>
              </w:rPr>
              <w:t>0</w:t>
            </w:r>
          </w:p>
        </w:tc>
        <w:tc>
          <w:tcPr>
            <w:tcW w:w="1080" w:type="dxa"/>
            <w:vAlign w:val="center"/>
          </w:tcPr>
          <w:p w14:paraId="4DA28B01" w14:textId="0BAA0F06"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6FBB7888" w14:textId="160F2216" w:rsidR="005D644C" w:rsidRPr="00AB33FC" w:rsidRDefault="005D644C" w:rsidP="005D644C">
            <w:pPr>
              <w:spacing w:after="0" w:line="240" w:lineRule="auto"/>
              <w:jc w:val="center"/>
            </w:pPr>
            <w:r>
              <w:t>0</w:t>
            </w:r>
          </w:p>
        </w:tc>
        <w:tc>
          <w:tcPr>
            <w:tcW w:w="810" w:type="dxa"/>
            <w:shd w:val="clear" w:color="auto" w:fill="auto"/>
            <w:noWrap/>
            <w:vAlign w:val="center"/>
          </w:tcPr>
          <w:p w14:paraId="060BEB14" w14:textId="5D9B75B7" w:rsidR="005D644C" w:rsidRDefault="005D644C" w:rsidP="005D644C">
            <w:pPr>
              <w:spacing w:after="0" w:line="240" w:lineRule="auto"/>
              <w:jc w:val="center"/>
              <w:rPr>
                <w:sz w:val="21"/>
                <w:szCs w:val="21"/>
              </w:rPr>
            </w:pPr>
            <w:r>
              <w:t>0</w:t>
            </w:r>
          </w:p>
        </w:tc>
        <w:tc>
          <w:tcPr>
            <w:tcW w:w="720" w:type="dxa"/>
            <w:shd w:val="clear" w:color="auto" w:fill="auto"/>
            <w:noWrap/>
            <w:vAlign w:val="center"/>
          </w:tcPr>
          <w:p w14:paraId="12460083" w14:textId="2FFFD183"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5D644C" w:rsidRPr="000444C7" w14:paraId="51552A92" w14:textId="77777777" w:rsidTr="00BE5B13">
        <w:trPr>
          <w:trHeight w:val="260"/>
        </w:trPr>
        <w:tc>
          <w:tcPr>
            <w:tcW w:w="2880" w:type="dxa"/>
            <w:shd w:val="clear" w:color="auto" w:fill="auto"/>
            <w:noWrap/>
          </w:tcPr>
          <w:p w14:paraId="1205948B" w14:textId="4B1096EB" w:rsidR="005D644C" w:rsidRDefault="005D644C" w:rsidP="005D644C">
            <w:pPr>
              <w:spacing w:after="0" w:line="240" w:lineRule="auto"/>
            </w:pPr>
            <w:r>
              <w:t>Merritt</w:t>
            </w:r>
          </w:p>
        </w:tc>
        <w:tc>
          <w:tcPr>
            <w:tcW w:w="1440" w:type="dxa"/>
            <w:vAlign w:val="center"/>
          </w:tcPr>
          <w:p w14:paraId="7B205AA8" w14:textId="5C809D27" w:rsidR="005D644C" w:rsidRDefault="005D644C" w:rsidP="005D644C">
            <w:pPr>
              <w:spacing w:after="0" w:line="240" w:lineRule="auto"/>
            </w:pPr>
            <w:r w:rsidRPr="00FD0CEA">
              <w:t>East Bay</w:t>
            </w:r>
          </w:p>
        </w:tc>
        <w:tc>
          <w:tcPr>
            <w:tcW w:w="1080" w:type="dxa"/>
            <w:shd w:val="clear" w:color="auto" w:fill="auto"/>
            <w:noWrap/>
            <w:vAlign w:val="center"/>
          </w:tcPr>
          <w:p w14:paraId="2342C7C8" w14:textId="54296045"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74</w:t>
            </w:r>
          </w:p>
        </w:tc>
        <w:tc>
          <w:tcPr>
            <w:tcW w:w="1530" w:type="dxa"/>
            <w:vAlign w:val="center"/>
          </w:tcPr>
          <w:p w14:paraId="53F71B19" w14:textId="0BF7B2CE" w:rsidR="005D644C" w:rsidRPr="00A81285" w:rsidRDefault="00A81285" w:rsidP="005D644C">
            <w:pPr>
              <w:spacing w:after="0" w:line="240" w:lineRule="auto"/>
              <w:jc w:val="center"/>
              <w:rPr>
                <w:sz w:val="21"/>
                <w:szCs w:val="21"/>
              </w:rPr>
            </w:pPr>
            <w:r w:rsidRPr="00A81285">
              <w:rPr>
                <w:sz w:val="21"/>
                <w:szCs w:val="21"/>
              </w:rPr>
              <w:t>n&lt;10</w:t>
            </w:r>
          </w:p>
        </w:tc>
        <w:tc>
          <w:tcPr>
            <w:tcW w:w="1080" w:type="dxa"/>
            <w:vAlign w:val="center"/>
          </w:tcPr>
          <w:p w14:paraId="49D766F2" w14:textId="56FA18AD"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67953C16" w14:textId="53919397" w:rsidR="005D644C" w:rsidRPr="00AB33FC" w:rsidRDefault="005D644C" w:rsidP="005D644C">
            <w:pPr>
              <w:spacing w:after="0" w:line="240" w:lineRule="auto"/>
              <w:jc w:val="center"/>
            </w:pPr>
            <w:r>
              <w:t>0</w:t>
            </w:r>
          </w:p>
        </w:tc>
        <w:tc>
          <w:tcPr>
            <w:tcW w:w="810" w:type="dxa"/>
            <w:shd w:val="clear" w:color="auto" w:fill="auto"/>
            <w:noWrap/>
            <w:vAlign w:val="center"/>
          </w:tcPr>
          <w:p w14:paraId="632F0097" w14:textId="12D7F388" w:rsidR="005D644C" w:rsidRDefault="005D644C" w:rsidP="005D644C">
            <w:pPr>
              <w:spacing w:after="0" w:line="240" w:lineRule="auto"/>
              <w:jc w:val="center"/>
              <w:rPr>
                <w:sz w:val="21"/>
                <w:szCs w:val="21"/>
              </w:rPr>
            </w:pPr>
            <w:r>
              <w:t>0</w:t>
            </w:r>
          </w:p>
        </w:tc>
        <w:tc>
          <w:tcPr>
            <w:tcW w:w="720" w:type="dxa"/>
            <w:shd w:val="clear" w:color="auto" w:fill="auto"/>
            <w:noWrap/>
            <w:vAlign w:val="center"/>
          </w:tcPr>
          <w:p w14:paraId="1D369093" w14:textId="01A65C8F"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5D644C" w:rsidRPr="000444C7" w14:paraId="36DD12B7" w14:textId="77777777" w:rsidTr="00BE5B13">
        <w:trPr>
          <w:trHeight w:val="260"/>
        </w:trPr>
        <w:tc>
          <w:tcPr>
            <w:tcW w:w="2880" w:type="dxa"/>
            <w:shd w:val="clear" w:color="auto" w:fill="auto"/>
            <w:noWrap/>
          </w:tcPr>
          <w:p w14:paraId="08775644" w14:textId="4128DCAF" w:rsidR="005D644C" w:rsidRDefault="005D644C" w:rsidP="005D644C">
            <w:pPr>
              <w:spacing w:after="0" w:line="240" w:lineRule="auto"/>
            </w:pPr>
            <w:r>
              <w:t>Mission</w:t>
            </w:r>
          </w:p>
        </w:tc>
        <w:tc>
          <w:tcPr>
            <w:tcW w:w="1440" w:type="dxa"/>
            <w:vAlign w:val="center"/>
          </w:tcPr>
          <w:p w14:paraId="653515F7" w14:textId="08ABE138" w:rsidR="005D644C" w:rsidRDefault="005D644C" w:rsidP="005D644C">
            <w:pPr>
              <w:spacing w:after="0" w:line="240" w:lineRule="auto"/>
            </w:pPr>
            <w:r w:rsidRPr="00FD0CEA">
              <w:t>Silicon Valley</w:t>
            </w:r>
          </w:p>
        </w:tc>
        <w:tc>
          <w:tcPr>
            <w:tcW w:w="1080" w:type="dxa"/>
            <w:shd w:val="clear" w:color="auto" w:fill="auto"/>
            <w:noWrap/>
            <w:vAlign w:val="center"/>
          </w:tcPr>
          <w:p w14:paraId="40988577" w14:textId="66975E60"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32</w:t>
            </w:r>
          </w:p>
        </w:tc>
        <w:tc>
          <w:tcPr>
            <w:tcW w:w="1530" w:type="dxa"/>
            <w:vAlign w:val="center"/>
          </w:tcPr>
          <w:p w14:paraId="3644ECD0" w14:textId="6AE2D2E5" w:rsidR="005D644C" w:rsidRPr="00A81285" w:rsidRDefault="00A81285" w:rsidP="005D644C">
            <w:pPr>
              <w:spacing w:after="0" w:line="240" w:lineRule="auto"/>
              <w:jc w:val="center"/>
              <w:rPr>
                <w:sz w:val="21"/>
                <w:szCs w:val="21"/>
              </w:rPr>
            </w:pPr>
            <w:r w:rsidRPr="00A81285">
              <w:rPr>
                <w:sz w:val="21"/>
                <w:szCs w:val="21"/>
              </w:rPr>
              <w:t>n&lt;10</w:t>
            </w:r>
          </w:p>
        </w:tc>
        <w:tc>
          <w:tcPr>
            <w:tcW w:w="1080" w:type="dxa"/>
            <w:vAlign w:val="center"/>
          </w:tcPr>
          <w:p w14:paraId="0D3DC573" w14:textId="66399D9C"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15CC971C" w14:textId="4B604456" w:rsidR="005D644C" w:rsidRPr="00AB33FC" w:rsidRDefault="005D644C" w:rsidP="005D644C">
            <w:pPr>
              <w:spacing w:after="0" w:line="240" w:lineRule="auto"/>
              <w:jc w:val="center"/>
            </w:pPr>
            <w:r>
              <w:t>0</w:t>
            </w:r>
          </w:p>
        </w:tc>
        <w:tc>
          <w:tcPr>
            <w:tcW w:w="810" w:type="dxa"/>
            <w:shd w:val="clear" w:color="auto" w:fill="auto"/>
            <w:noWrap/>
            <w:vAlign w:val="center"/>
          </w:tcPr>
          <w:p w14:paraId="64CDC7D7" w14:textId="472A744E" w:rsidR="005D644C" w:rsidRDefault="005D644C" w:rsidP="005D644C">
            <w:pPr>
              <w:spacing w:after="0" w:line="240" w:lineRule="auto"/>
              <w:jc w:val="center"/>
              <w:rPr>
                <w:sz w:val="21"/>
                <w:szCs w:val="21"/>
              </w:rPr>
            </w:pPr>
            <w:r>
              <w:t>0</w:t>
            </w:r>
          </w:p>
        </w:tc>
        <w:tc>
          <w:tcPr>
            <w:tcW w:w="720" w:type="dxa"/>
            <w:shd w:val="clear" w:color="auto" w:fill="auto"/>
            <w:noWrap/>
            <w:vAlign w:val="center"/>
          </w:tcPr>
          <w:p w14:paraId="45786590" w14:textId="42BC9EBD"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5D644C" w:rsidRPr="000444C7" w14:paraId="2720C85B" w14:textId="77777777" w:rsidTr="00BE5B13">
        <w:trPr>
          <w:trHeight w:val="260"/>
        </w:trPr>
        <w:tc>
          <w:tcPr>
            <w:tcW w:w="2880" w:type="dxa"/>
            <w:shd w:val="clear" w:color="auto" w:fill="auto"/>
            <w:noWrap/>
          </w:tcPr>
          <w:p w14:paraId="7A0F632F" w14:textId="18C313F1" w:rsidR="005D644C" w:rsidRDefault="005D644C" w:rsidP="005D644C">
            <w:pPr>
              <w:spacing w:after="0" w:line="240" w:lineRule="auto"/>
            </w:pPr>
            <w:r>
              <w:t>Monterey</w:t>
            </w:r>
          </w:p>
        </w:tc>
        <w:tc>
          <w:tcPr>
            <w:tcW w:w="1440" w:type="dxa"/>
            <w:vAlign w:val="center"/>
          </w:tcPr>
          <w:p w14:paraId="3B5D0234" w14:textId="0E5C8D9D" w:rsidR="005D644C" w:rsidRPr="00FD0CEA" w:rsidRDefault="005D644C" w:rsidP="005D644C">
            <w:pPr>
              <w:spacing w:after="0" w:line="240" w:lineRule="auto"/>
            </w:pPr>
            <w:r>
              <w:t>SC-Monterey</w:t>
            </w:r>
          </w:p>
        </w:tc>
        <w:tc>
          <w:tcPr>
            <w:tcW w:w="1080" w:type="dxa"/>
            <w:shd w:val="clear" w:color="auto" w:fill="auto"/>
            <w:noWrap/>
            <w:vAlign w:val="center"/>
          </w:tcPr>
          <w:p w14:paraId="7A2A4FBE" w14:textId="7475EB4B"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49</w:t>
            </w:r>
          </w:p>
        </w:tc>
        <w:tc>
          <w:tcPr>
            <w:tcW w:w="1530" w:type="dxa"/>
            <w:vAlign w:val="center"/>
          </w:tcPr>
          <w:p w14:paraId="44421778" w14:textId="0B7C467B" w:rsidR="005D644C" w:rsidRPr="00A81285" w:rsidRDefault="00A81285" w:rsidP="005D644C">
            <w:pPr>
              <w:spacing w:after="0" w:line="240" w:lineRule="auto"/>
              <w:jc w:val="center"/>
              <w:rPr>
                <w:sz w:val="21"/>
                <w:szCs w:val="21"/>
              </w:rPr>
            </w:pPr>
            <w:r w:rsidRPr="00A81285">
              <w:rPr>
                <w:sz w:val="21"/>
                <w:szCs w:val="21"/>
              </w:rPr>
              <w:t>n&lt;10</w:t>
            </w:r>
          </w:p>
        </w:tc>
        <w:tc>
          <w:tcPr>
            <w:tcW w:w="1080" w:type="dxa"/>
            <w:vAlign w:val="center"/>
          </w:tcPr>
          <w:p w14:paraId="368B42B7" w14:textId="5922A0A9"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178B4471" w14:textId="207A51BB" w:rsidR="005D644C" w:rsidRPr="00AB33FC" w:rsidRDefault="005D644C" w:rsidP="005D644C">
            <w:pPr>
              <w:spacing w:after="0" w:line="240" w:lineRule="auto"/>
              <w:jc w:val="center"/>
            </w:pPr>
            <w:r>
              <w:t>0</w:t>
            </w:r>
          </w:p>
        </w:tc>
        <w:tc>
          <w:tcPr>
            <w:tcW w:w="810" w:type="dxa"/>
            <w:shd w:val="clear" w:color="auto" w:fill="auto"/>
            <w:noWrap/>
            <w:vAlign w:val="center"/>
          </w:tcPr>
          <w:p w14:paraId="54CD7459" w14:textId="0F9E40B6" w:rsidR="005D644C" w:rsidRDefault="005D644C" w:rsidP="005D644C">
            <w:pPr>
              <w:spacing w:after="0" w:line="240" w:lineRule="auto"/>
              <w:jc w:val="center"/>
              <w:rPr>
                <w:sz w:val="21"/>
                <w:szCs w:val="21"/>
              </w:rPr>
            </w:pPr>
            <w:r>
              <w:t>0</w:t>
            </w:r>
          </w:p>
        </w:tc>
        <w:tc>
          <w:tcPr>
            <w:tcW w:w="720" w:type="dxa"/>
            <w:shd w:val="clear" w:color="auto" w:fill="auto"/>
            <w:noWrap/>
            <w:vAlign w:val="center"/>
          </w:tcPr>
          <w:p w14:paraId="68F5573E" w14:textId="45254E6C"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5D644C" w:rsidRPr="000444C7" w14:paraId="73A4D905" w14:textId="77777777" w:rsidTr="00BE5B13">
        <w:trPr>
          <w:trHeight w:val="260"/>
        </w:trPr>
        <w:tc>
          <w:tcPr>
            <w:tcW w:w="2880" w:type="dxa"/>
            <w:shd w:val="clear" w:color="auto" w:fill="auto"/>
            <w:noWrap/>
          </w:tcPr>
          <w:p w14:paraId="77EDA501" w14:textId="01EE839C" w:rsidR="005D644C" w:rsidRDefault="005D644C" w:rsidP="005D644C">
            <w:pPr>
              <w:spacing w:after="0" w:line="240" w:lineRule="auto"/>
            </w:pPr>
            <w:r>
              <w:t>Napa Valley</w:t>
            </w:r>
          </w:p>
        </w:tc>
        <w:tc>
          <w:tcPr>
            <w:tcW w:w="1440" w:type="dxa"/>
            <w:vAlign w:val="center"/>
          </w:tcPr>
          <w:p w14:paraId="72E015FD" w14:textId="7BDB63B7" w:rsidR="005D644C" w:rsidRDefault="005D644C" w:rsidP="005D644C">
            <w:pPr>
              <w:spacing w:after="0" w:line="240" w:lineRule="auto"/>
            </w:pPr>
            <w:r>
              <w:t>North Bay</w:t>
            </w:r>
          </w:p>
        </w:tc>
        <w:tc>
          <w:tcPr>
            <w:tcW w:w="1080" w:type="dxa"/>
            <w:shd w:val="clear" w:color="auto" w:fill="auto"/>
            <w:noWrap/>
            <w:vAlign w:val="center"/>
          </w:tcPr>
          <w:p w14:paraId="19B88A37" w14:textId="0C2D8243"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57</w:t>
            </w:r>
          </w:p>
        </w:tc>
        <w:tc>
          <w:tcPr>
            <w:tcW w:w="1530" w:type="dxa"/>
            <w:vAlign w:val="center"/>
          </w:tcPr>
          <w:p w14:paraId="579B2AD5" w14:textId="6E1F9981" w:rsidR="005D644C" w:rsidRPr="00A81285" w:rsidRDefault="00A81285" w:rsidP="005D644C">
            <w:pPr>
              <w:spacing w:after="0" w:line="240" w:lineRule="auto"/>
              <w:jc w:val="center"/>
              <w:rPr>
                <w:sz w:val="21"/>
                <w:szCs w:val="21"/>
              </w:rPr>
            </w:pPr>
            <w:r w:rsidRPr="00A81285">
              <w:rPr>
                <w:sz w:val="21"/>
                <w:szCs w:val="21"/>
              </w:rPr>
              <w:t>n&lt;10</w:t>
            </w:r>
          </w:p>
        </w:tc>
        <w:tc>
          <w:tcPr>
            <w:tcW w:w="1080" w:type="dxa"/>
            <w:vAlign w:val="center"/>
          </w:tcPr>
          <w:p w14:paraId="76C718D3" w14:textId="751CDE1C"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4F1042A0" w14:textId="6F81D5F9" w:rsidR="005D644C" w:rsidRPr="00AB33FC" w:rsidRDefault="005D644C" w:rsidP="005D644C">
            <w:pPr>
              <w:spacing w:after="0" w:line="240" w:lineRule="auto"/>
              <w:jc w:val="center"/>
            </w:pPr>
            <w:r>
              <w:t>0</w:t>
            </w:r>
          </w:p>
        </w:tc>
        <w:tc>
          <w:tcPr>
            <w:tcW w:w="810" w:type="dxa"/>
            <w:shd w:val="clear" w:color="auto" w:fill="auto"/>
            <w:noWrap/>
            <w:vAlign w:val="center"/>
          </w:tcPr>
          <w:p w14:paraId="3DD8C439" w14:textId="62FAB0C2" w:rsidR="005D644C" w:rsidRDefault="005D644C" w:rsidP="005D644C">
            <w:pPr>
              <w:spacing w:after="0" w:line="240" w:lineRule="auto"/>
              <w:jc w:val="center"/>
              <w:rPr>
                <w:sz w:val="21"/>
                <w:szCs w:val="21"/>
              </w:rPr>
            </w:pPr>
            <w:r>
              <w:t>0</w:t>
            </w:r>
          </w:p>
        </w:tc>
        <w:tc>
          <w:tcPr>
            <w:tcW w:w="720" w:type="dxa"/>
            <w:shd w:val="clear" w:color="auto" w:fill="auto"/>
            <w:noWrap/>
            <w:vAlign w:val="center"/>
          </w:tcPr>
          <w:p w14:paraId="3FEC9F37" w14:textId="465BF3B1"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5D644C" w:rsidRPr="000444C7" w14:paraId="1049A4C4" w14:textId="77777777" w:rsidTr="00BE5B13">
        <w:trPr>
          <w:trHeight w:val="260"/>
        </w:trPr>
        <w:tc>
          <w:tcPr>
            <w:tcW w:w="2880" w:type="dxa"/>
            <w:shd w:val="clear" w:color="auto" w:fill="auto"/>
            <w:noWrap/>
          </w:tcPr>
          <w:p w14:paraId="7411414D" w14:textId="5401531A" w:rsidR="005D644C" w:rsidRDefault="005D644C" w:rsidP="005D644C">
            <w:pPr>
              <w:spacing w:after="0" w:line="240" w:lineRule="auto"/>
            </w:pPr>
            <w:r>
              <w:t>Ohlone</w:t>
            </w:r>
          </w:p>
        </w:tc>
        <w:tc>
          <w:tcPr>
            <w:tcW w:w="1440" w:type="dxa"/>
            <w:vAlign w:val="center"/>
          </w:tcPr>
          <w:p w14:paraId="55032C45" w14:textId="52280F58" w:rsidR="005D644C" w:rsidRDefault="005D644C" w:rsidP="005D644C">
            <w:pPr>
              <w:spacing w:after="0" w:line="240" w:lineRule="auto"/>
            </w:pPr>
            <w:r>
              <w:t>East Bay</w:t>
            </w:r>
          </w:p>
        </w:tc>
        <w:tc>
          <w:tcPr>
            <w:tcW w:w="1080" w:type="dxa"/>
            <w:shd w:val="clear" w:color="auto" w:fill="auto"/>
            <w:noWrap/>
            <w:vAlign w:val="center"/>
          </w:tcPr>
          <w:p w14:paraId="75C6324C" w14:textId="42F7A1AC"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515</w:t>
            </w:r>
          </w:p>
        </w:tc>
        <w:tc>
          <w:tcPr>
            <w:tcW w:w="1530" w:type="dxa"/>
            <w:vAlign w:val="center"/>
          </w:tcPr>
          <w:p w14:paraId="4F8488A4" w14:textId="59802C20" w:rsidR="005D644C" w:rsidRPr="00A81285" w:rsidRDefault="00A81285" w:rsidP="005D644C">
            <w:pPr>
              <w:spacing w:after="0" w:line="240" w:lineRule="auto"/>
              <w:jc w:val="center"/>
              <w:rPr>
                <w:sz w:val="21"/>
                <w:szCs w:val="21"/>
              </w:rPr>
            </w:pPr>
            <w:r w:rsidRPr="00A81285">
              <w:rPr>
                <w:sz w:val="21"/>
                <w:szCs w:val="21"/>
              </w:rPr>
              <w:t>39</w:t>
            </w:r>
          </w:p>
        </w:tc>
        <w:tc>
          <w:tcPr>
            <w:tcW w:w="1080" w:type="dxa"/>
            <w:vAlign w:val="center"/>
          </w:tcPr>
          <w:p w14:paraId="2A7ADF4F" w14:textId="50A0B8BF"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46D5AA79" w14:textId="40DC635C" w:rsidR="005D644C" w:rsidRPr="00AB33FC" w:rsidRDefault="005D644C" w:rsidP="005D644C">
            <w:pPr>
              <w:spacing w:after="0" w:line="240" w:lineRule="auto"/>
              <w:jc w:val="center"/>
            </w:pPr>
            <w:r>
              <w:t>0</w:t>
            </w:r>
          </w:p>
        </w:tc>
        <w:tc>
          <w:tcPr>
            <w:tcW w:w="810" w:type="dxa"/>
            <w:shd w:val="clear" w:color="auto" w:fill="auto"/>
            <w:noWrap/>
            <w:vAlign w:val="center"/>
          </w:tcPr>
          <w:p w14:paraId="0DF9B675" w14:textId="61DC9072" w:rsidR="005D644C" w:rsidRDefault="005D644C" w:rsidP="005D644C">
            <w:pPr>
              <w:spacing w:after="0" w:line="240" w:lineRule="auto"/>
              <w:jc w:val="center"/>
              <w:rPr>
                <w:sz w:val="21"/>
                <w:szCs w:val="21"/>
              </w:rPr>
            </w:pPr>
            <w:r>
              <w:t>0</w:t>
            </w:r>
          </w:p>
        </w:tc>
        <w:tc>
          <w:tcPr>
            <w:tcW w:w="720" w:type="dxa"/>
            <w:shd w:val="clear" w:color="auto" w:fill="auto"/>
            <w:noWrap/>
            <w:vAlign w:val="center"/>
          </w:tcPr>
          <w:p w14:paraId="3FD95975" w14:textId="659E3EF4"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5D644C" w:rsidRPr="000444C7" w14:paraId="33872A97" w14:textId="77777777" w:rsidTr="00BE5B13">
        <w:trPr>
          <w:trHeight w:val="260"/>
        </w:trPr>
        <w:tc>
          <w:tcPr>
            <w:tcW w:w="2880" w:type="dxa"/>
            <w:shd w:val="clear" w:color="auto" w:fill="auto"/>
            <w:noWrap/>
          </w:tcPr>
          <w:p w14:paraId="7CB35A70" w14:textId="634557A7" w:rsidR="005D644C" w:rsidRDefault="005D644C" w:rsidP="005D644C">
            <w:pPr>
              <w:spacing w:after="0" w:line="240" w:lineRule="auto"/>
              <w:rPr>
                <w:sz w:val="21"/>
                <w:szCs w:val="21"/>
              </w:rPr>
            </w:pPr>
            <w:r w:rsidRPr="00FD0CEA">
              <w:t>San Francisco</w:t>
            </w:r>
          </w:p>
        </w:tc>
        <w:tc>
          <w:tcPr>
            <w:tcW w:w="1440" w:type="dxa"/>
            <w:vAlign w:val="center"/>
          </w:tcPr>
          <w:p w14:paraId="07A1889B" w14:textId="25BA5A47" w:rsidR="005D644C" w:rsidRPr="00DA58C7" w:rsidRDefault="005D644C" w:rsidP="005D644C">
            <w:pPr>
              <w:spacing w:after="0" w:line="240" w:lineRule="auto"/>
              <w:rPr>
                <w:sz w:val="21"/>
                <w:szCs w:val="21"/>
              </w:rPr>
            </w:pPr>
            <w:r w:rsidRPr="00FD0CEA">
              <w:t>Mid-Peninsula</w:t>
            </w:r>
          </w:p>
        </w:tc>
        <w:tc>
          <w:tcPr>
            <w:tcW w:w="1080" w:type="dxa"/>
            <w:shd w:val="clear" w:color="auto" w:fill="auto"/>
            <w:noWrap/>
            <w:vAlign w:val="center"/>
          </w:tcPr>
          <w:p w14:paraId="5B0256FB" w14:textId="50EE6A93"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231</w:t>
            </w:r>
          </w:p>
        </w:tc>
        <w:tc>
          <w:tcPr>
            <w:tcW w:w="1530" w:type="dxa"/>
            <w:vAlign w:val="center"/>
          </w:tcPr>
          <w:p w14:paraId="57CB1EB0" w14:textId="280C9A50" w:rsidR="005D644C" w:rsidRPr="00A81285" w:rsidRDefault="00A81285" w:rsidP="005D644C">
            <w:pPr>
              <w:spacing w:after="0" w:line="240" w:lineRule="auto"/>
              <w:jc w:val="center"/>
              <w:rPr>
                <w:sz w:val="21"/>
                <w:szCs w:val="21"/>
              </w:rPr>
            </w:pPr>
            <w:r w:rsidRPr="00A81285">
              <w:rPr>
                <w:sz w:val="21"/>
                <w:szCs w:val="21"/>
              </w:rPr>
              <w:t>12</w:t>
            </w:r>
          </w:p>
        </w:tc>
        <w:tc>
          <w:tcPr>
            <w:tcW w:w="1080" w:type="dxa"/>
            <w:vAlign w:val="center"/>
          </w:tcPr>
          <w:p w14:paraId="15EB1CCF" w14:textId="0C310346"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03CFCFA0" w14:textId="7FEBD8DA" w:rsidR="005D644C" w:rsidRDefault="005D644C" w:rsidP="005D644C">
            <w:pPr>
              <w:spacing w:after="0" w:line="240" w:lineRule="auto"/>
              <w:jc w:val="center"/>
              <w:rPr>
                <w:sz w:val="21"/>
                <w:szCs w:val="21"/>
              </w:rPr>
            </w:pPr>
            <w:r w:rsidRPr="00AB33FC">
              <w:t>4</w:t>
            </w:r>
          </w:p>
        </w:tc>
        <w:tc>
          <w:tcPr>
            <w:tcW w:w="810" w:type="dxa"/>
            <w:shd w:val="clear" w:color="auto" w:fill="auto"/>
            <w:noWrap/>
            <w:vAlign w:val="center"/>
          </w:tcPr>
          <w:p w14:paraId="565CEAF1" w14:textId="06DDBBD2" w:rsidR="005D644C" w:rsidRDefault="005D644C" w:rsidP="005D644C">
            <w:pPr>
              <w:spacing w:after="0" w:line="240" w:lineRule="auto"/>
              <w:jc w:val="center"/>
              <w:rPr>
                <w:sz w:val="21"/>
                <w:szCs w:val="21"/>
              </w:rPr>
            </w:pPr>
            <w:r w:rsidRPr="00AB33FC">
              <w:t>10</w:t>
            </w:r>
          </w:p>
        </w:tc>
        <w:tc>
          <w:tcPr>
            <w:tcW w:w="720" w:type="dxa"/>
            <w:shd w:val="clear" w:color="auto" w:fill="auto"/>
            <w:noWrap/>
            <w:vAlign w:val="center"/>
          </w:tcPr>
          <w:p w14:paraId="3D6DACB3" w14:textId="72819753"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r>
      <w:tr w:rsidR="005D644C" w:rsidRPr="000444C7" w14:paraId="58AD4A75" w14:textId="77777777" w:rsidTr="00BE5B13">
        <w:trPr>
          <w:trHeight w:val="260"/>
        </w:trPr>
        <w:tc>
          <w:tcPr>
            <w:tcW w:w="2880" w:type="dxa"/>
            <w:shd w:val="clear" w:color="auto" w:fill="auto"/>
            <w:noWrap/>
          </w:tcPr>
          <w:p w14:paraId="4A4484E0" w14:textId="439A699A" w:rsidR="005D644C" w:rsidRPr="003614A3" w:rsidRDefault="005D644C" w:rsidP="005D644C">
            <w:pPr>
              <w:spacing w:after="0" w:line="240" w:lineRule="auto"/>
              <w:rPr>
                <w:rFonts w:asciiTheme="minorHAnsi" w:hAnsiTheme="minorHAnsi"/>
                <w:sz w:val="21"/>
                <w:szCs w:val="21"/>
              </w:rPr>
            </w:pPr>
            <w:r w:rsidRPr="00FD0CEA">
              <w:t>San Jose City</w:t>
            </w:r>
          </w:p>
        </w:tc>
        <w:tc>
          <w:tcPr>
            <w:tcW w:w="1440" w:type="dxa"/>
            <w:vAlign w:val="center"/>
          </w:tcPr>
          <w:p w14:paraId="41AA7518" w14:textId="3498182E" w:rsidR="005D644C" w:rsidRPr="003614A3" w:rsidRDefault="005D644C" w:rsidP="005D644C">
            <w:pPr>
              <w:spacing w:after="0" w:line="240" w:lineRule="auto"/>
              <w:rPr>
                <w:rFonts w:asciiTheme="minorHAnsi" w:eastAsia="Times New Roman" w:hAnsiTheme="minorHAnsi"/>
                <w:sz w:val="21"/>
                <w:szCs w:val="21"/>
              </w:rPr>
            </w:pPr>
            <w:r w:rsidRPr="00FD0CEA">
              <w:t>Silicon Valley</w:t>
            </w:r>
          </w:p>
        </w:tc>
        <w:tc>
          <w:tcPr>
            <w:tcW w:w="1080" w:type="dxa"/>
            <w:shd w:val="clear" w:color="auto" w:fill="auto"/>
            <w:noWrap/>
            <w:vAlign w:val="center"/>
          </w:tcPr>
          <w:p w14:paraId="123EB222" w14:textId="379682B5"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c>
          <w:tcPr>
            <w:tcW w:w="1530" w:type="dxa"/>
            <w:vAlign w:val="center"/>
          </w:tcPr>
          <w:p w14:paraId="12892F8F" w14:textId="267DBC11" w:rsidR="005D644C" w:rsidRPr="00A81285" w:rsidRDefault="00A81285" w:rsidP="005D644C">
            <w:pPr>
              <w:spacing w:after="0" w:line="240" w:lineRule="auto"/>
              <w:jc w:val="center"/>
              <w:rPr>
                <w:sz w:val="21"/>
                <w:szCs w:val="21"/>
              </w:rPr>
            </w:pPr>
            <w:r w:rsidRPr="00A81285">
              <w:rPr>
                <w:sz w:val="21"/>
                <w:szCs w:val="21"/>
              </w:rPr>
              <w:t>n&lt;10</w:t>
            </w:r>
          </w:p>
        </w:tc>
        <w:tc>
          <w:tcPr>
            <w:tcW w:w="1080" w:type="dxa"/>
            <w:vAlign w:val="center"/>
          </w:tcPr>
          <w:p w14:paraId="237E1F74" w14:textId="4F575BD6"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0290D35A" w14:textId="77BCDD2E" w:rsidR="005D644C" w:rsidRPr="003614A3" w:rsidRDefault="005D644C" w:rsidP="005D644C">
            <w:pPr>
              <w:spacing w:after="0" w:line="240" w:lineRule="auto"/>
              <w:jc w:val="center"/>
              <w:rPr>
                <w:rFonts w:asciiTheme="minorHAnsi" w:eastAsia="Times New Roman" w:hAnsiTheme="minorHAnsi"/>
                <w:sz w:val="21"/>
                <w:szCs w:val="21"/>
              </w:rPr>
            </w:pPr>
            <w:r w:rsidRPr="00AB33FC">
              <w:t>2</w:t>
            </w:r>
          </w:p>
        </w:tc>
        <w:tc>
          <w:tcPr>
            <w:tcW w:w="810" w:type="dxa"/>
            <w:shd w:val="clear" w:color="auto" w:fill="auto"/>
            <w:noWrap/>
            <w:vAlign w:val="center"/>
          </w:tcPr>
          <w:p w14:paraId="0908CF9B" w14:textId="3062A71B" w:rsidR="005D644C" w:rsidRPr="003614A3" w:rsidRDefault="005D644C" w:rsidP="005D644C">
            <w:pPr>
              <w:spacing w:after="0" w:line="240" w:lineRule="auto"/>
              <w:jc w:val="center"/>
              <w:rPr>
                <w:rFonts w:asciiTheme="minorHAnsi" w:eastAsia="Times New Roman" w:hAnsiTheme="minorHAnsi"/>
                <w:sz w:val="21"/>
                <w:szCs w:val="21"/>
              </w:rPr>
            </w:pPr>
            <w:r w:rsidRPr="00AB33FC">
              <w:t>3</w:t>
            </w:r>
          </w:p>
        </w:tc>
        <w:tc>
          <w:tcPr>
            <w:tcW w:w="720" w:type="dxa"/>
            <w:shd w:val="clear" w:color="auto" w:fill="auto"/>
            <w:noWrap/>
            <w:vAlign w:val="center"/>
          </w:tcPr>
          <w:p w14:paraId="321131B9" w14:textId="31CEBE93"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5D644C" w:rsidRPr="000444C7" w14:paraId="38DFA7D4" w14:textId="77777777" w:rsidTr="00BE5B13">
        <w:trPr>
          <w:trHeight w:val="260"/>
        </w:trPr>
        <w:tc>
          <w:tcPr>
            <w:tcW w:w="2880" w:type="dxa"/>
            <w:shd w:val="clear" w:color="auto" w:fill="auto"/>
            <w:noWrap/>
            <w:vAlign w:val="center"/>
          </w:tcPr>
          <w:p w14:paraId="4A6F469E" w14:textId="59A8334B" w:rsidR="005D644C" w:rsidRPr="003614A3" w:rsidRDefault="005D644C" w:rsidP="005D644C">
            <w:pPr>
              <w:spacing w:after="0" w:line="240" w:lineRule="auto"/>
              <w:rPr>
                <w:rFonts w:asciiTheme="minorHAnsi" w:hAnsiTheme="minorHAnsi"/>
                <w:sz w:val="21"/>
                <w:szCs w:val="21"/>
              </w:rPr>
            </w:pPr>
            <w:r w:rsidRPr="00FD0CEA">
              <w:t>San Mateo</w:t>
            </w:r>
          </w:p>
        </w:tc>
        <w:tc>
          <w:tcPr>
            <w:tcW w:w="1440" w:type="dxa"/>
            <w:vAlign w:val="center"/>
          </w:tcPr>
          <w:p w14:paraId="29F50340" w14:textId="292D5E6B" w:rsidR="005D644C" w:rsidRPr="003614A3" w:rsidRDefault="005D644C" w:rsidP="005D644C">
            <w:pPr>
              <w:spacing w:after="0" w:line="240" w:lineRule="auto"/>
              <w:rPr>
                <w:rFonts w:asciiTheme="minorHAnsi" w:eastAsia="Times New Roman" w:hAnsiTheme="minorHAnsi"/>
                <w:sz w:val="21"/>
                <w:szCs w:val="21"/>
              </w:rPr>
            </w:pPr>
            <w:r w:rsidRPr="00FD0CEA">
              <w:t>Mid-Peninsula</w:t>
            </w:r>
          </w:p>
        </w:tc>
        <w:tc>
          <w:tcPr>
            <w:tcW w:w="1080" w:type="dxa"/>
            <w:shd w:val="clear" w:color="auto" w:fill="auto"/>
            <w:noWrap/>
            <w:vAlign w:val="center"/>
          </w:tcPr>
          <w:p w14:paraId="378A7EA6" w14:textId="485FF5E6"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18"/>
                <w:szCs w:val="21"/>
              </w:rPr>
              <w:t>o</w:t>
            </w:r>
            <w:r w:rsidRPr="00BE5B13">
              <w:rPr>
                <w:rFonts w:asciiTheme="minorHAnsi" w:eastAsia="Times New Roman" w:hAnsiTheme="minorHAnsi"/>
                <w:sz w:val="18"/>
                <w:szCs w:val="21"/>
              </w:rPr>
              <w:t>n another TOP</w:t>
            </w:r>
          </w:p>
        </w:tc>
        <w:tc>
          <w:tcPr>
            <w:tcW w:w="1530" w:type="dxa"/>
            <w:vAlign w:val="center"/>
          </w:tcPr>
          <w:p w14:paraId="70F4072F" w14:textId="0FF1522C" w:rsidR="005D644C" w:rsidRPr="00A81285" w:rsidRDefault="00A81285" w:rsidP="005D644C">
            <w:pPr>
              <w:spacing w:after="0" w:line="240" w:lineRule="auto"/>
              <w:jc w:val="center"/>
              <w:rPr>
                <w:sz w:val="21"/>
                <w:szCs w:val="21"/>
              </w:rPr>
            </w:pPr>
            <w:r w:rsidRPr="00A81285">
              <w:rPr>
                <w:sz w:val="21"/>
                <w:szCs w:val="21"/>
              </w:rPr>
              <w:t>12</w:t>
            </w:r>
          </w:p>
        </w:tc>
        <w:tc>
          <w:tcPr>
            <w:tcW w:w="1080" w:type="dxa"/>
            <w:vAlign w:val="center"/>
          </w:tcPr>
          <w:p w14:paraId="0C524672" w14:textId="656AFE8D"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6D9343B5" w14:textId="388974CA" w:rsidR="005D644C" w:rsidRPr="003614A3" w:rsidRDefault="005D644C" w:rsidP="005D644C">
            <w:pPr>
              <w:spacing w:after="0" w:line="240" w:lineRule="auto"/>
              <w:jc w:val="center"/>
              <w:rPr>
                <w:rFonts w:asciiTheme="minorHAnsi" w:eastAsia="Times New Roman" w:hAnsiTheme="minorHAnsi"/>
                <w:sz w:val="21"/>
                <w:szCs w:val="21"/>
              </w:rPr>
            </w:pPr>
            <w:r w:rsidRPr="00AB33FC">
              <w:t>3</w:t>
            </w:r>
          </w:p>
        </w:tc>
        <w:tc>
          <w:tcPr>
            <w:tcW w:w="810" w:type="dxa"/>
            <w:shd w:val="clear" w:color="auto" w:fill="auto"/>
            <w:noWrap/>
            <w:vAlign w:val="center"/>
          </w:tcPr>
          <w:p w14:paraId="45996280" w14:textId="1C02C555" w:rsidR="005D644C" w:rsidRPr="003614A3" w:rsidRDefault="005D644C" w:rsidP="005D644C">
            <w:pPr>
              <w:spacing w:after="0" w:line="240" w:lineRule="auto"/>
              <w:jc w:val="center"/>
              <w:rPr>
                <w:rFonts w:asciiTheme="minorHAnsi" w:eastAsia="Times New Roman" w:hAnsiTheme="minorHAnsi"/>
                <w:sz w:val="21"/>
                <w:szCs w:val="21"/>
              </w:rPr>
            </w:pPr>
            <w:r w:rsidRPr="00AB33FC">
              <w:t>4</w:t>
            </w:r>
          </w:p>
        </w:tc>
        <w:tc>
          <w:tcPr>
            <w:tcW w:w="720" w:type="dxa"/>
            <w:shd w:val="clear" w:color="auto" w:fill="auto"/>
            <w:noWrap/>
            <w:vAlign w:val="center"/>
          </w:tcPr>
          <w:p w14:paraId="2864AA22" w14:textId="6C0D9E27"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5D644C" w:rsidRPr="000444C7" w14:paraId="336E76E5" w14:textId="77777777" w:rsidTr="00BE5B13">
        <w:trPr>
          <w:trHeight w:val="260"/>
        </w:trPr>
        <w:tc>
          <w:tcPr>
            <w:tcW w:w="2880" w:type="dxa"/>
            <w:shd w:val="clear" w:color="auto" w:fill="auto"/>
            <w:noWrap/>
            <w:vAlign w:val="center"/>
          </w:tcPr>
          <w:p w14:paraId="32DEDA91" w14:textId="65668D5A" w:rsidR="005D644C" w:rsidRPr="00FD0CEA" w:rsidRDefault="005D644C" w:rsidP="005D644C">
            <w:pPr>
              <w:spacing w:after="0" w:line="240" w:lineRule="auto"/>
            </w:pPr>
            <w:r>
              <w:t>Santa Rosa</w:t>
            </w:r>
          </w:p>
        </w:tc>
        <w:tc>
          <w:tcPr>
            <w:tcW w:w="1440" w:type="dxa"/>
            <w:vAlign w:val="center"/>
          </w:tcPr>
          <w:p w14:paraId="2A73B9EE" w14:textId="698BFB66" w:rsidR="005D644C" w:rsidRPr="00FD0CEA" w:rsidRDefault="005D644C" w:rsidP="005D644C">
            <w:pPr>
              <w:spacing w:after="0" w:line="240" w:lineRule="auto"/>
            </w:pPr>
            <w:r>
              <w:t>North Bay</w:t>
            </w:r>
          </w:p>
        </w:tc>
        <w:tc>
          <w:tcPr>
            <w:tcW w:w="1080" w:type="dxa"/>
            <w:shd w:val="clear" w:color="auto" w:fill="auto"/>
            <w:noWrap/>
            <w:vAlign w:val="center"/>
          </w:tcPr>
          <w:p w14:paraId="34B09D5A" w14:textId="10511E49" w:rsidR="005D644C" w:rsidRDefault="005D644C" w:rsidP="005D644C">
            <w:pPr>
              <w:spacing w:after="0" w:line="240" w:lineRule="auto"/>
              <w:jc w:val="center"/>
              <w:rPr>
                <w:rFonts w:asciiTheme="minorHAnsi" w:eastAsia="Times New Roman" w:hAnsiTheme="minorHAnsi"/>
                <w:sz w:val="18"/>
                <w:szCs w:val="21"/>
              </w:rPr>
            </w:pPr>
            <w:r>
              <w:rPr>
                <w:rFonts w:asciiTheme="minorHAnsi" w:eastAsia="Times New Roman" w:hAnsiTheme="minorHAnsi"/>
                <w:sz w:val="18"/>
                <w:szCs w:val="21"/>
              </w:rPr>
              <w:t>207</w:t>
            </w:r>
          </w:p>
        </w:tc>
        <w:tc>
          <w:tcPr>
            <w:tcW w:w="1530" w:type="dxa"/>
            <w:vAlign w:val="center"/>
          </w:tcPr>
          <w:p w14:paraId="769160E1" w14:textId="0328E088" w:rsidR="005D644C" w:rsidRPr="00A81285" w:rsidRDefault="00A81285" w:rsidP="005D644C">
            <w:pPr>
              <w:spacing w:after="0" w:line="240" w:lineRule="auto"/>
              <w:jc w:val="center"/>
              <w:rPr>
                <w:sz w:val="21"/>
                <w:szCs w:val="21"/>
              </w:rPr>
            </w:pPr>
            <w:r w:rsidRPr="00A81285">
              <w:rPr>
                <w:sz w:val="21"/>
                <w:szCs w:val="21"/>
              </w:rPr>
              <w:t>22</w:t>
            </w:r>
          </w:p>
        </w:tc>
        <w:tc>
          <w:tcPr>
            <w:tcW w:w="1080" w:type="dxa"/>
            <w:vAlign w:val="center"/>
          </w:tcPr>
          <w:p w14:paraId="423E9A1D" w14:textId="483FC529"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76AB2678" w14:textId="517B9162" w:rsidR="005D644C" w:rsidRPr="00AB33FC" w:rsidRDefault="005D644C" w:rsidP="005D644C">
            <w:pPr>
              <w:spacing w:after="0" w:line="240" w:lineRule="auto"/>
              <w:jc w:val="center"/>
            </w:pPr>
            <w:r>
              <w:t>0</w:t>
            </w:r>
          </w:p>
        </w:tc>
        <w:tc>
          <w:tcPr>
            <w:tcW w:w="810" w:type="dxa"/>
            <w:shd w:val="clear" w:color="auto" w:fill="auto"/>
            <w:noWrap/>
            <w:vAlign w:val="center"/>
          </w:tcPr>
          <w:p w14:paraId="1EEFC4EE" w14:textId="0C852E21" w:rsidR="005D644C" w:rsidRPr="00AB33FC" w:rsidRDefault="005D644C" w:rsidP="005D644C">
            <w:pPr>
              <w:spacing w:after="0" w:line="240" w:lineRule="auto"/>
              <w:jc w:val="center"/>
            </w:pPr>
            <w:r>
              <w:t>0</w:t>
            </w:r>
          </w:p>
        </w:tc>
        <w:tc>
          <w:tcPr>
            <w:tcW w:w="720" w:type="dxa"/>
            <w:shd w:val="clear" w:color="auto" w:fill="auto"/>
            <w:noWrap/>
            <w:vAlign w:val="center"/>
          </w:tcPr>
          <w:p w14:paraId="6F629156" w14:textId="6C474D13"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5D644C" w:rsidRPr="000444C7" w14:paraId="648C9A9B" w14:textId="77777777" w:rsidTr="00BE5B13">
        <w:trPr>
          <w:trHeight w:val="260"/>
        </w:trPr>
        <w:tc>
          <w:tcPr>
            <w:tcW w:w="2880" w:type="dxa"/>
            <w:shd w:val="clear" w:color="auto" w:fill="auto"/>
            <w:noWrap/>
            <w:vAlign w:val="center"/>
          </w:tcPr>
          <w:p w14:paraId="62C1BB35" w14:textId="00A5B874" w:rsidR="005D644C" w:rsidRDefault="005D644C" w:rsidP="005D644C">
            <w:pPr>
              <w:spacing w:after="0" w:line="240" w:lineRule="auto"/>
            </w:pPr>
            <w:r>
              <w:t>Skyline</w:t>
            </w:r>
          </w:p>
        </w:tc>
        <w:tc>
          <w:tcPr>
            <w:tcW w:w="1440" w:type="dxa"/>
            <w:vAlign w:val="center"/>
          </w:tcPr>
          <w:p w14:paraId="3D37BAD8" w14:textId="3345873C" w:rsidR="005D644C" w:rsidRDefault="005D644C" w:rsidP="005D644C">
            <w:pPr>
              <w:spacing w:after="0" w:line="240" w:lineRule="auto"/>
            </w:pPr>
            <w:r w:rsidRPr="00FD0CEA">
              <w:t>Mid-Peninsula</w:t>
            </w:r>
          </w:p>
        </w:tc>
        <w:tc>
          <w:tcPr>
            <w:tcW w:w="1080" w:type="dxa"/>
            <w:shd w:val="clear" w:color="auto" w:fill="auto"/>
            <w:noWrap/>
            <w:vAlign w:val="center"/>
          </w:tcPr>
          <w:p w14:paraId="1E07BB1A" w14:textId="2A72533C" w:rsidR="005D644C" w:rsidRPr="00BE5B13" w:rsidRDefault="005D644C" w:rsidP="005D644C">
            <w:pPr>
              <w:spacing w:after="0" w:line="240" w:lineRule="auto"/>
              <w:jc w:val="center"/>
              <w:rPr>
                <w:rFonts w:asciiTheme="minorHAnsi" w:eastAsia="Times New Roman" w:hAnsiTheme="minorHAnsi"/>
                <w:sz w:val="21"/>
                <w:szCs w:val="21"/>
              </w:rPr>
            </w:pPr>
            <w:r w:rsidRPr="00BE5B13">
              <w:rPr>
                <w:rFonts w:asciiTheme="minorHAnsi" w:eastAsia="Times New Roman" w:hAnsiTheme="minorHAnsi"/>
                <w:sz w:val="21"/>
                <w:szCs w:val="21"/>
              </w:rPr>
              <w:t>19</w:t>
            </w:r>
          </w:p>
        </w:tc>
        <w:tc>
          <w:tcPr>
            <w:tcW w:w="1530" w:type="dxa"/>
            <w:vAlign w:val="center"/>
          </w:tcPr>
          <w:p w14:paraId="29A184A0" w14:textId="0CD2588C" w:rsidR="005D644C" w:rsidRPr="00A81285" w:rsidRDefault="00A81285" w:rsidP="005D644C">
            <w:pPr>
              <w:spacing w:after="0" w:line="240" w:lineRule="auto"/>
              <w:jc w:val="center"/>
              <w:rPr>
                <w:sz w:val="21"/>
                <w:szCs w:val="21"/>
              </w:rPr>
            </w:pPr>
            <w:r w:rsidRPr="00A81285">
              <w:rPr>
                <w:sz w:val="21"/>
                <w:szCs w:val="21"/>
              </w:rPr>
              <w:t>0</w:t>
            </w:r>
          </w:p>
        </w:tc>
        <w:tc>
          <w:tcPr>
            <w:tcW w:w="1080" w:type="dxa"/>
            <w:vAlign w:val="center"/>
          </w:tcPr>
          <w:p w14:paraId="3469C019" w14:textId="0664CEBD"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57FB4DFB" w14:textId="645BCD73" w:rsidR="005D644C" w:rsidRPr="00AB33FC" w:rsidRDefault="005D644C" w:rsidP="005D644C">
            <w:pPr>
              <w:spacing w:after="0" w:line="240" w:lineRule="auto"/>
              <w:jc w:val="center"/>
            </w:pPr>
            <w:r>
              <w:t>0</w:t>
            </w:r>
          </w:p>
        </w:tc>
        <w:tc>
          <w:tcPr>
            <w:tcW w:w="810" w:type="dxa"/>
            <w:shd w:val="clear" w:color="auto" w:fill="auto"/>
            <w:noWrap/>
            <w:vAlign w:val="center"/>
          </w:tcPr>
          <w:p w14:paraId="5EEB7A49" w14:textId="30E595BC" w:rsidR="005D644C" w:rsidRPr="00AB33FC" w:rsidRDefault="005D644C" w:rsidP="005D644C">
            <w:pPr>
              <w:spacing w:after="0" w:line="240" w:lineRule="auto"/>
              <w:jc w:val="center"/>
            </w:pPr>
            <w:r>
              <w:t>0</w:t>
            </w:r>
          </w:p>
        </w:tc>
        <w:tc>
          <w:tcPr>
            <w:tcW w:w="720" w:type="dxa"/>
            <w:shd w:val="clear" w:color="auto" w:fill="auto"/>
            <w:noWrap/>
            <w:vAlign w:val="center"/>
          </w:tcPr>
          <w:p w14:paraId="0ABF3623" w14:textId="72AE28C8"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5D644C" w:rsidRPr="000444C7" w14:paraId="7605408C" w14:textId="77777777" w:rsidTr="00BE5B13">
        <w:trPr>
          <w:trHeight w:val="260"/>
        </w:trPr>
        <w:tc>
          <w:tcPr>
            <w:tcW w:w="2880" w:type="dxa"/>
            <w:shd w:val="clear" w:color="auto" w:fill="auto"/>
            <w:noWrap/>
          </w:tcPr>
          <w:p w14:paraId="7A6D85CD" w14:textId="4C8C0AA8" w:rsidR="005D644C" w:rsidRPr="003614A3" w:rsidRDefault="005D644C" w:rsidP="005D644C">
            <w:pPr>
              <w:spacing w:after="0" w:line="240" w:lineRule="auto"/>
              <w:rPr>
                <w:sz w:val="21"/>
                <w:szCs w:val="21"/>
              </w:rPr>
            </w:pPr>
            <w:r w:rsidRPr="00FD0CEA">
              <w:t>Solano</w:t>
            </w:r>
          </w:p>
        </w:tc>
        <w:tc>
          <w:tcPr>
            <w:tcW w:w="1440" w:type="dxa"/>
            <w:vAlign w:val="center"/>
          </w:tcPr>
          <w:p w14:paraId="56B31477" w14:textId="3381BC6D" w:rsidR="005D644C" w:rsidRPr="003614A3" w:rsidRDefault="005D644C" w:rsidP="005D644C">
            <w:pPr>
              <w:spacing w:after="0" w:line="240" w:lineRule="auto"/>
              <w:rPr>
                <w:sz w:val="21"/>
                <w:szCs w:val="21"/>
              </w:rPr>
            </w:pPr>
            <w:r w:rsidRPr="00FD0CEA">
              <w:t>North Bay</w:t>
            </w:r>
          </w:p>
        </w:tc>
        <w:tc>
          <w:tcPr>
            <w:tcW w:w="1080" w:type="dxa"/>
            <w:shd w:val="clear" w:color="auto" w:fill="auto"/>
            <w:noWrap/>
            <w:vAlign w:val="center"/>
          </w:tcPr>
          <w:p w14:paraId="373D4ED5" w14:textId="7B590C75"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30</w:t>
            </w:r>
          </w:p>
        </w:tc>
        <w:tc>
          <w:tcPr>
            <w:tcW w:w="1530" w:type="dxa"/>
            <w:vAlign w:val="center"/>
          </w:tcPr>
          <w:p w14:paraId="7CDFD24C" w14:textId="51C06C8F" w:rsidR="005D644C" w:rsidRPr="00A81285" w:rsidRDefault="00A81285" w:rsidP="005D644C">
            <w:pPr>
              <w:spacing w:after="0" w:line="240" w:lineRule="auto"/>
              <w:jc w:val="center"/>
              <w:rPr>
                <w:sz w:val="21"/>
                <w:szCs w:val="21"/>
              </w:rPr>
            </w:pPr>
            <w:r w:rsidRPr="00A81285">
              <w:rPr>
                <w:sz w:val="21"/>
                <w:szCs w:val="21"/>
              </w:rPr>
              <w:t>11</w:t>
            </w:r>
          </w:p>
        </w:tc>
        <w:tc>
          <w:tcPr>
            <w:tcW w:w="1080" w:type="dxa"/>
            <w:vAlign w:val="center"/>
          </w:tcPr>
          <w:p w14:paraId="086732EE" w14:textId="54B450F2"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46061B11" w14:textId="4B654DD1" w:rsidR="005D644C" w:rsidRPr="003614A3" w:rsidRDefault="005D644C" w:rsidP="005D644C">
            <w:pPr>
              <w:spacing w:after="0" w:line="240" w:lineRule="auto"/>
              <w:jc w:val="center"/>
              <w:rPr>
                <w:rFonts w:asciiTheme="minorHAnsi" w:eastAsia="Times New Roman" w:hAnsiTheme="minorHAnsi"/>
                <w:sz w:val="21"/>
                <w:szCs w:val="21"/>
              </w:rPr>
            </w:pPr>
            <w:r w:rsidRPr="00AB33FC">
              <w:t>1</w:t>
            </w:r>
          </w:p>
        </w:tc>
        <w:tc>
          <w:tcPr>
            <w:tcW w:w="810" w:type="dxa"/>
            <w:shd w:val="clear" w:color="auto" w:fill="auto"/>
            <w:noWrap/>
            <w:vAlign w:val="center"/>
          </w:tcPr>
          <w:p w14:paraId="73494545" w14:textId="429523B1" w:rsidR="005D644C" w:rsidRPr="003614A3" w:rsidRDefault="005D644C" w:rsidP="005D644C">
            <w:pPr>
              <w:spacing w:after="0" w:line="240" w:lineRule="auto"/>
              <w:jc w:val="center"/>
              <w:rPr>
                <w:rFonts w:asciiTheme="minorHAnsi" w:eastAsia="Times New Roman" w:hAnsiTheme="minorHAnsi"/>
                <w:sz w:val="21"/>
                <w:szCs w:val="21"/>
              </w:rPr>
            </w:pPr>
            <w:r w:rsidRPr="00AB33FC">
              <w:t>1</w:t>
            </w:r>
          </w:p>
        </w:tc>
        <w:tc>
          <w:tcPr>
            <w:tcW w:w="720" w:type="dxa"/>
            <w:shd w:val="clear" w:color="auto" w:fill="auto"/>
            <w:noWrap/>
            <w:vAlign w:val="center"/>
          </w:tcPr>
          <w:p w14:paraId="021EE35E" w14:textId="0D7D771D"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5D644C" w:rsidRPr="000444C7" w14:paraId="2062BAF9" w14:textId="77777777" w:rsidTr="00BE5B13">
        <w:trPr>
          <w:trHeight w:val="260"/>
        </w:trPr>
        <w:tc>
          <w:tcPr>
            <w:tcW w:w="2880" w:type="dxa"/>
            <w:shd w:val="clear" w:color="auto" w:fill="auto"/>
            <w:noWrap/>
          </w:tcPr>
          <w:p w14:paraId="428A2BEE" w14:textId="132682EF" w:rsidR="005D644C" w:rsidRPr="003614A3" w:rsidRDefault="005D644C" w:rsidP="005D644C">
            <w:pPr>
              <w:spacing w:after="0" w:line="240" w:lineRule="auto"/>
              <w:rPr>
                <w:sz w:val="21"/>
                <w:szCs w:val="21"/>
              </w:rPr>
            </w:pPr>
            <w:r w:rsidRPr="00FD0CEA">
              <w:t>West Valley</w:t>
            </w:r>
          </w:p>
        </w:tc>
        <w:tc>
          <w:tcPr>
            <w:tcW w:w="1440" w:type="dxa"/>
            <w:vAlign w:val="center"/>
          </w:tcPr>
          <w:p w14:paraId="49C4179C" w14:textId="4779BC6D" w:rsidR="005D644C" w:rsidRPr="003614A3" w:rsidRDefault="005D644C" w:rsidP="005D644C">
            <w:pPr>
              <w:spacing w:after="0" w:line="240" w:lineRule="auto"/>
              <w:rPr>
                <w:sz w:val="21"/>
                <w:szCs w:val="21"/>
              </w:rPr>
            </w:pPr>
            <w:r w:rsidRPr="00FD0CEA">
              <w:t>Silicon Valley</w:t>
            </w:r>
          </w:p>
        </w:tc>
        <w:tc>
          <w:tcPr>
            <w:tcW w:w="1080" w:type="dxa"/>
            <w:shd w:val="clear" w:color="auto" w:fill="auto"/>
            <w:noWrap/>
            <w:vAlign w:val="center"/>
          </w:tcPr>
          <w:p w14:paraId="336E9663" w14:textId="121ACF8A"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66</w:t>
            </w:r>
          </w:p>
        </w:tc>
        <w:tc>
          <w:tcPr>
            <w:tcW w:w="1530" w:type="dxa"/>
            <w:vAlign w:val="center"/>
          </w:tcPr>
          <w:p w14:paraId="099F74F7" w14:textId="705A2BBE" w:rsidR="005D644C" w:rsidRPr="00A81285" w:rsidRDefault="00A81285"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33</w:t>
            </w:r>
          </w:p>
        </w:tc>
        <w:tc>
          <w:tcPr>
            <w:tcW w:w="1080" w:type="dxa"/>
            <w:vAlign w:val="center"/>
          </w:tcPr>
          <w:p w14:paraId="412D4C1A" w14:textId="24923912" w:rsidR="005D644C" w:rsidRPr="00A81285" w:rsidRDefault="005D644C" w:rsidP="005D644C">
            <w:pPr>
              <w:spacing w:after="0" w:line="240" w:lineRule="auto"/>
              <w:jc w:val="center"/>
              <w:rPr>
                <w:rFonts w:asciiTheme="minorHAnsi" w:eastAsia="Times New Roman" w:hAnsiTheme="minorHAnsi"/>
                <w:sz w:val="21"/>
                <w:szCs w:val="21"/>
              </w:rPr>
            </w:pPr>
            <w:r w:rsidRPr="00A81285">
              <w:rPr>
                <w:sz w:val="21"/>
                <w:szCs w:val="21"/>
              </w:rPr>
              <w:t>0</w:t>
            </w:r>
          </w:p>
        </w:tc>
        <w:tc>
          <w:tcPr>
            <w:tcW w:w="1080" w:type="dxa"/>
            <w:shd w:val="clear" w:color="auto" w:fill="auto"/>
            <w:noWrap/>
            <w:vAlign w:val="center"/>
          </w:tcPr>
          <w:p w14:paraId="348C347A" w14:textId="7A198C6E"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1C5F501" w14:textId="6E870D66" w:rsidR="005D644C" w:rsidRPr="003614A3" w:rsidRDefault="005D644C" w:rsidP="005D644C">
            <w:pPr>
              <w:spacing w:after="0" w:line="240" w:lineRule="auto"/>
              <w:jc w:val="center"/>
              <w:rPr>
                <w:rFonts w:asciiTheme="minorHAnsi" w:eastAsia="Times New Roman" w:hAnsiTheme="minorHAnsi"/>
                <w:sz w:val="21"/>
                <w:szCs w:val="21"/>
              </w:rPr>
            </w:pPr>
            <w:r w:rsidRPr="00AB33FC">
              <w:t>2</w:t>
            </w:r>
          </w:p>
        </w:tc>
        <w:tc>
          <w:tcPr>
            <w:tcW w:w="720" w:type="dxa"/>
            <w:shd w:val="clear" w:color="auto" w:fill="auto"/>
            <w:noWrap/>
            <w:vAlign w:val="center"/>
          </w:tcPr>
          <w:p w14:paraId="2D75EF1B" w14:textId="2F1C4D27"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5D644C" w:rsidRPr="000444C7" w14:paraId="2428BA18" w14:textId="77777777" w:rsidTr="00BE5B13">
        <w:trPr>
          <w:trHeight w:val="260"/>
        </w:trPr>
        <w:tc>
          <w:tcPr>
            <w:tcW w:w="2880" w:type="dxa"/>
            <w:shd w:val="clear" w:color="auto" w:fill="auto"/>
            <w:noWrap/>
            <w:vAlign w:val="center"/>
          </w:tcPr>
          <w:p w14:paraId="6F6DC553" w14:textId="3507064D" w:rsidR="005D644C" w:rsidRPr="00862186" w:rsidRDefault="005D644C" w:rsidP="005D644C">
            <w:pPr>
              <w:spacing w:after="0" w:line="240" w:lineRule="auto"/>
              <w:rPr>
                <w:rFonts w:asciiTheme="minorHAnsi" w:hAnsiTheme="minorHAnsi"/>
                <w:sz w:val="21"/>
                <w:szCs w:val="21"/>
              </w:rPr>
            </w:pPr>
            <w:r w:rsidRPr="00862186">
              <w:rPr>
                <w:sz w:val="21"/>
                <w:szCs w:val="21"/>
              </w:rPr>
              <w:t>Academy of Art University</w:t>
            </w:r>
          </w:p>
        </w:tc>
        <w:tc>
          <w:tcPr>
            <w:tcW w:w="1440" w:type="dxa"/>
            <w:vAlign w:val="center"/>
          </w:tcPr>
          <w:p w14:paraId="6137EAF3" w14:textId="5DA8D8C0" w:rsidR="005D644C" w:rsidRPr="00862186" w:rsidRDefault="005D644C" w:rsidP="005D644C">
            <w:pPr>
              <w:spacing w:after="0" w:line="240" w:lineRule="auto"/>
              <w:rPr>
                <w:rFonts w:asciiTheme="minorHAnsi" w:eastAsia="Times New Roman" w:hAnsiTheme="minorHAnsi"/>
                <w:sz w:val="21"/>
                <w:szCs w:val="21"/>
              </w:rPr>
            </w:pPr>
            <w:r w:rsidRPr="00862186">
              <w:rPr>
                <w:sz w:val="21"/>
                <w:szCs w:val="21"/>
              </w:rPr>
              <w:t>Mid-Peninsula</w:t>
            </w:r>
          </w:p>
        </w:tc>
        <w:tc>
          <w:tcPr>
            <w:tcW w:w="1080" w:type="dxa"/>
            <w:shd w:val="clear" w:color="auto" w:fill="auto"/>
            <w:noWrap/>
            <w:vAlign w:val="center"/>
          </w:tcPr>
          <w:p w14:paraId="393D5866" w14:textId="6A545337"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530" w:type="dxa"/>
            <w:vAlign w:val="center"/>
          </w:tcPr>
          <w:p w14:paraId="311E66AD" w14:textId="5021151D"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3B98EF32" w14:textId="3D4E43D0"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54</w:t>
            </w:r>
          </w:p>
        </w:tc>
        <w:tc>
          <w:tcPr>
            <w:tcW w:w="1080" w:type="dxa"/>
            <w:shd w:val="clear" w:color="auto" w:fill="auto"/>
            <w:noWrap/>
            <w:vAlign w:val="center"/>
          </w:tcPr>
          <w:p w14:paraId="01751F05" w14:textId="01CD49E8" w:rsidR="005D644C" w:rsidRPr="00DA58C7"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810" w:type="dxa"/>
            <w:shd w:val="clear" w:color="auto" w:fill="auto"/>
            <w:noWrap/>
            <w:vAlign w:val="center"/>
          </w:tcPr>
          <w:p w14:paraId="0533ADC1" w14:textId="1F16AF21" w:rsidR="005D644C" w:rsidRPr="00DA58C7" w:rsidRDefault="005D644C" w:rsidP="005D644C">
            <w:pPr>
              <w:spacing w:after="0" w:line="240" w:lineRule="auto"/>
              <w:jc w:val="center"/>
              <w:rPr>
                <w:rFonts w:asciiTheme="minorHAnsi" w:eastAsia="Times New Roman" w:hAnsiTheme="minorHAnsi"/>
                <w:sz w:val="21"/>
                <w:szCs w:val="21"/>
              </w:rPr>
            </w:pPr>
            <w:r>
              <w:rPr>
                <w:sz w:val="21"/>
                <w:szCs w:val="21"/>
              </w:rPr>
              <w:t>0</w:t>
            </w:r>
          </w:p>
        </w:tc>
        <w:tc>
          <w:tcPr>
            <w:tcW w:w="720" w:type="dxa"/>
            <w:shd w:val="clear" w:color="auto" w:fill="auto"/>
            <w:noWrap/>
            <w:vAlign w:val="center"/>
          </w:tcPr>
          <w:p w14:paraId="769DF0B8" w14:textId="7EE2280F" w:rsidR="005D644C" w:rsidRPr="003614A3"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60</w:t>
            </w:r>
          </w:p>
        </w:tc>
      </w:tr>
      <w:tr w:rsidR="005D644C" w:rsidRPr="000444C7" w14:paraId="1793E9F6" w14:textId="77777777" w:rsidTr="00BE5B13">
        <w:trPr>
          <w:trHeight w:val="260"/>
        </w:trPr>
        <w:tc>
          <w:tcPr>
            <w:tcW w:w="2880" w:type="dxa"/>
            <w:shd w:val="clear" w:color="auto" w:fill="auto"/>
            <w:noWrap/>
            <w:vAlign w:val="center"/>
          </w:tcPr>
          <w:p w14:paraId="4EC2EF80" w14:textId="58591FBE" w:rsidR="005D644C" w:rsidRPr="00862186" w:rsidRDefault="005D644C" w:rsidP="005D644C">
            <w:pPr>
              <w:spacing w:after="0" w:line="240" w:lineRule="auto"/>
              <w:rPr>
                <w:sz w:val="21"/>
                <w:szCs w:val="21"/>
              </w:rPr>
            </w:pPr>
            <w:r w:rsidRPr="00E9202B">
              <w:rPr>
                <w:sz w:val="20"/>
                <w:szCs w:val="21"/>
              </w:rPr>
              <w:t>Argosy University-The Art Institute of CA-SF</w:t>
            </w:r>
          </w:p>
        </w:tc>
        <w:tc>
          <w:tcPr>
            <w:tcW w:w="1440" w:type="dxa"/>
            <w:vAlign w:val="center"/>
          </w:tcPr>
          <w:p w14:paraId="276AF232" w14:textId="4D83D570" w:rsidR="005D644C" w:rsidRPr="00862186" w:rsidRDefault="005D644C" w:rsidP="005D644C">
            <w:pPr>
              <w:spacing w:after="0" w:line="240" w:lineRule="auto"/>
              <w:rPr>
                <w:sz w:val="21"/>
                <w:szCs w:val="21"/>
              </w:rPr>
            </w:pPr>
            <w:r w:rsidRPr="00862186">
              <w:rPr>
                <w:sz w:val="21"/>
                <w:szCs w:val="21"/>
              </w:rPr>
              <w:t>Mid-Peninsula</w:t>
            </w:r>
          </w:p>
        </w:tc>
        <w:tc>
          <w:tcPr>
            <w:tcW w:w="1080" w:type="dxa"/>
            <w:shd w:val="clear" w:color="auto" w:fill="auto"/>
            <w:noWrap/>
            <w:vAlign w:val="center"/>
          </w:tcPr>
          <w:p w14:paraId="4CDA22D5" w14:textId="55A00912" w:rsidR="005D644C" w:rsidRDefault="005D644C" w:rsidP="005D644C">
            <w:pPr>
              <w:spacing w:after="0" w:line="240" w:lineRule="auto"/>
              <w:jc w:val="center"/>
              <w:rPr>
                <w:rFonts w:asciiTheme="minorHAnsi" w:eastAsia="Times New Roman" w:hAnsiTheme="minorHAnsi"/>
                <w:sz w:val="21"/>
                <w:szCs w:val="21"/>
              </w:rPr>
            </w:pPr>
            <w:r w:rsidRPr="00290C88">
              <w:rPr>
                <w:rFonts w:asciiTheme="minorHAnsi" w:eastAsia="Times New Roman" w:hAnsiTheme="minorHAnsi"/>
                <w:sz w:val="21"/>
                <w:szCs w:val="21"/>
              </w:rPr>
              <w:t>n/a</w:t>
            </w:r>
          </w:p>
        </w:tc>
        <w:tc>
          <w:tcPr>
            <w:tcW w:w="1530" w:type="dxa"/>
            <w:vAlign w:val="center"/>
          </w:tcPr>
          <w:p w14:paraId="677727D5" w14:textId="2033DBC5"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61400A24" w14:textId="2778693D"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2</w:t>
            </w:r>
          </w:p>
        </w:tc>
        <w:tc>
          <w:tcPr>
            <w:tcW w:w="1080" w:type="dxa"/>
            <w:shd w:val="clear" w:color="auto" w:fill="auto"/>
            <w:noWrap/>
            <w:vAlign w:val="center"/>
          </w:tcPr>
          <w:p w14:paraId="70D1F944" w14:textId="6409BD2C"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2549F03" w14:textId="561AA928" w:rsidR="005D644C" w:rsidRDefault="005D644C" w:rsidP="005D644C">
            <w:pPr>
              <w:spacing w:after="0" w:line="240" w:lineRule="auto"/>
              <w:jc w:val="center"/>
              <w:rPr>
                <w:sz w:val="21"/>
                <w:szCs w:val="21"/>
              </w:rPr>
            </w:pPr>
            <w:r>
              <w:rPr>
                <w:sz w:val="21"/>
                <w:szCs w:val="21"/>
              </w:rPr>
              <w:t>0</w:t>
            </w:r>
          </w:p>
        </w:tc>
        <w:tc>
          <w:tcPr>
            <w:tcW w:w="720" w:type="dxa"/>
            <w:shd w:val="clear" w:color="auto" w:fill="auto"/>
            <w:noWrap/>
            <w:vAlign w:val="center"/>
          </w:tcPr>
          <w:p w14:paraId="436512ED" w14:textId="3082A08F"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5D644C" w:rsidRPr="000444C7" w14:paraId="075E70A6" w14:textId="77777777" w:rsidTr="00BE5B13">
        <w:trPr>
          <w:trHeight w:val="260"/>
        </w:trPr>
        <w:tc>
          <w:tcPr>
            <w:tcW w:w="2880" w:type="dxa"/>
            <w:shd w:val="clear" w:color="auto" w:fill="auto"/>
            <w:noWrap/>
            <w:vAlign w:val="center"/>
          </w:tcPr>
          <w:p w14:paraId="5375CD10" w14:textId="289203B0" w:rsidR="005D644C" w:rsidRPr="00862186" w:rsidRDefault="005D644C" w:rsidP="005D644C">
            <w:pPr>
              <w:spacing w:after="0" w:line="240" w:lineRule="auto"/>
              <w:rPr>
                <w:sz w:val="21"/>
                <w:szCs w:val="21"/>
              </w:rPr>
            </w:pPr>
            <w:r w:rsidRPr="00862186">
              <w:rPr>
                <w:sz w:val="21"/>
                <w:szCs w:val="21"/>
              </w:rPr>
              <w:t>Golden Gate University-</w:t>
            </w:r>
            <w:r>
              <w:rPr>
                <w:sz w:val="21"/>
                <w:szCs w:val="21"/>
              </w:rPr>
              <w:t>SF</w:t>
            </w:r>
          </w:p>
        </w:tc>
        <w:tc>
          <w:tcPr>
            <w:tcW w:w="1440" w:type="dxa"/>
            <w:vAlign w:val="center"/>
          </w:tcPr>
          <w:p w14:paraId="6948B0EF" w14:textId="7FBAAF77" w:rsidR="005D644C" w:rsidRPr="00862186" w:rsidRDefault="005D644C" w:rsidP="005D644C">
            <w:pPr>
              <w:spacing w:after="0" w:line="240" w:lineRule="auto"/>
              <w:rPr>
                <w:sz w:val="21"/>
                <w:szCs w:val="21"/>
              </w:rPr>
            </w:pPr>
            <w:r w:rsidRPr="00862186">
              <w:rPr>
                <w:sz w:val="21"/>
                <w:szCs w:val="21"/>
              </w:rPr>
              <w:t>Mid-Peninsula</w:t>
            </w:r>
          </w:p>
        </w:tc>
        <w:tc>
          <w:tcPr>
            <w:tcW w:w="1080" w:type="dxa"/>
            <w:shd w:val="clear" w:color="auto" w:fill="auto"/>
            <w:noWrap/>
            <w:vAlign w:val="center"/>
          </w:tcPr>
          <w:p w14:paraId="59853841" w14:textId="3CC59D47" w:rsidR="005D644C" w:rsidRDefault="005D644C" w:rsidP="005D644C">
            <w:pPr>
              <w:spacing w:after="0" w:line="240" w:lineRule="auto"/>
              <w:jc w:val="center"/>
              <w:rPr>
                <w:rFonts w:asciiTheme="minorHAnsi" w:eastAsia="Times New Roman" w:hAnsiTheme="minorHAnsi"/>
                <w:sz w:val="21"/>
                <w:szCs w:val="21"/>
              </w:rPr>
            </w:pPr>
            <w:r w:rsidRPr="00290C88">
              <w:rPr>
                <w:rFonts w:asciiTheme="minorHAnsi" w:eastAsia="Times New Roman" w:hAnsiTheme="minorHAnsi"/>
                <w:sz w:val="21"/>
                <w:szCs w:val="21"/>
              </w:rPr>
              <w:t>n/a</w:t>
            </w:r>
          </w:p>
        </w:tc>
        <w:tc>
          <w:tcPr>
            <w:tcW w:w="1530" w:type="dxa"/>
            <w:vAlign w:val="center"/>
          </w:tcPr>
          <w:p w14:paraId="53BF2D46" w14:textId="0082CD11"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7A8373FC" w14:textId="55988401"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0</w:t>
            </w:r>
          </w:p>
        </w:tc>
        <w:tc>
          <w:tcPr>
            <w:tcW w:w="1080" w:type="dxa"/>
            <w:shd w:val="clear" w:color="auto" w:fill="auto"/>
            <w:noWrap/>
            <w:vAlign w:val="center"/>
          </w:tcPr>
          <w:p w14:paraId="66CC09FA" w14:textId="751D278E"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3CA79908" w14:textId="29DB557B" w:rsidR="005D644C" w:rsidRPr="00DA58C7" w:rsidRDefault="005D644C" w:rsidP="005D644C">
            <w:pPr>
              <w:spacing w:after="0" w:line="240" w:lineRule="auto"/>
              <w:jc w:val="center"/>
              <w:rPr>
                <w:sz w:val="21"/>
                <w:szCs w:val="21"/>
              </w:rPr>
            </w:pPr>
            <w:r>
              <w:rPr>
                <w:sz w:val="21"/>
                <w:szCs w:val="21"/>
              </w:rPr>
              <w:t>3</w:t>
            </w:r>
          </w:p>
        </w:tc>
        <w:tc>
          <w:tcPr>
            <w:tcW w:w="720" w:type="dxa"/>
            <w:shd w:val="clear" w:color="auto" w:fill="auto"/>
            <w:noWrap/>
            <w:vAlign w:val="center"/>
          </w:tcPr>
          <w:p w14:paraId="04A6A040" w14:textId="3D21E101"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5D644C" w:rsidRPr="000444C7" w14:paraId="38D7EAF8" w14:textId="77777777" w:rsidTr="00BE5B13">
        <w:trPr>
          <w:trHeight w:val="260"/>
        </w:trPr>
        <w:tc>
          <w:tcPr>
            <w:tcW w:w="2880" w:type="dxa"/>
            <w:shd w:val="clear" w:color="auto" w:fill="auto"/>
            <w:noWrap/>
            <w:vAlign w:val="center"/>
          </w:tcPr>
          <w:p w14:paraId="3E38D461" w14:textId="290025F6" w:rsidR="005D644C" w:rsidRPr="00E9202B" w:rsidRDefault="005D644C" w:rsidP="005D644C">
            <w:pPr>
              <w:spacing w:after="0" w:line="240" w:lineRule="auto"/>
              <w:rPr>
                <w:sz w:val="21"/>
                <w:szCs w:val="21"/>
              </w:rPr>
            </w:pPr>
            <w:r w:rsidRPr="00E9202B">
              <w:rPr>
                <w:sz w:val="21"/>
                <w:szCs w:val="21"/>
              </w:rPr>
              <w:t>Holy Names University</w:t>
            </w:r>
          </w:p>
        </w:tc>
        <w:tc>
          <w:tcPr>
            <w:tcW w:w="1440" w:type="dxa"/>
            <w:vAlign w:val="center"/>
          </w:tcPr>
          <w:p w14:paraId="25386535" w14:textId="43A904D5" w:rsidR="005D644C" w:rsidRPr="00E9202B" w:rsidRDefault="005D644C" w:rsidP="005D644C">
            <w:pPr>
              <w:spacing w:after="0" w:line="240" w:lineRule="auto"/>
              <w:rPr>
                <w:sz w:val="21"/>
                <w:szCs w:val="21"/>
              </w:rPr>
            </w:pPr>
            <w:r w:rsidRPr="00E9202B">
              <w:rPr>
                <w:sz w:val="21"/>
                <w:szCs w:val="21"/>
              </w:rPr>
              <w:t>East Bay</w:t>
            </w:r>
          </w:p>
        </w:tc>
        <w:tc>
          <w:tcPr>
            <w:tcW w:w="1080" w:type="dxa"/>
            <w:shd w:val="clear" w:color="auto" w:fill="auto"/>
            <w:noWrap/>
            <w:vAlign w:val="center"/>
          </w:tcPr>
          <w:p w14:paraId="7F8F5F2B" w14:textId="66F50C3A" w:rsidR="005D644C" w:rsidRPr="00290C88" w:rsidRDefault="005D644C" w:rsidP="005D644C">
            <w:pPr>
              <w:spacing w:after="0" w:line="240" w:lineRule="auto"/>
              <w:jc w:val="center"/>
              <w:rPr>
                <w:rFonts w:asciiTheme="minorHAnsi" w:eastAsia="Times New Roman" w:hAnsiTheme="minorHAnsi"/>
                <w:sz w:val="21"/>
                <w:szCs w:val="21"/>
              </w:rPr>
            </w:pPr>
            <w:r w:rsidRPr="0060455B">
              <w:rPr>
                <w:rFonts w:asciiTheme="minorHAnsi" w:eastAsia="Times New Roman" w:hAnsiTheme="minorHAnsi"/>
                <w:sz w:val="21"/>
                <w:szCs w:val="21"/>
              </w:rPr>
              <w:t>n/a</w:t>
            </w:r>
          </w:p>
        </w:tc>
        <w:tc>
          <w:tcPr>
            <w:tcW w:w="1530" w:type="dxa"/>
            <w:vAlign w:val="center"/>
          </w:tcPr>
          <w:p w14:paraId="3A42E850" w14:textId="3501B701"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33D709EC" w14:textId="52D15435" w:rsidR="005D644C" w:rsidRPr="00A81285" w:rsidRDefault="005D644C" w:rsidP="005D644C">
            <w:pPr>
              <w:spacing w:after="0" w:line="240" w:lineRule="auto"/>
              <w:jc w:val="center"/>
              <w:rPr>
                <w:rFonts w:asciiTheme="minorHAnsi" w:eastAsia="Times New Roman" w:hAnsiTheme="minorHAnsi"/>
                <w:sz w:val="21"/>
                <w:szCs w:val="21"/>
              </w:rPr>
            </w:pPr>
            <w:r w:rsidRPr="00A81285">
              <w:rPr>
                <w:sz w:val="21"/>
                <w:szCs w:val="21"/>
              </w:rPr>
              <w:t>5</w:t>
            </w:r>
          </w:p>
        </w:tc>
        <w:tc>
          <w:tcPr>
            <w:tcW w:w="1080" w:type="dxa"/>
            <w:shd w:val="clear" w:color="auto" w:fill="auto"/>
            <w:noWrap/>
            <w:vAlign w:val="center"/>
          </w:tcPr>
          <w:p w14:paraId="5BA479CD" w14:textId="4568BA53"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FE189DC" w14:textId="6D0CCFCF" w:rsidR="005D644C" w:rsidRDefault="005D644C" w:rsidP="005D644C">
            <w:pPr>
              <w:spacing w:after="0" w:line="240" w:lineRule="auto"/>
              <w:jc w:val="center"/>
              <w:rPr>
                <w:sz w:val="21"/>
                <w:szCs w:val="21"/>
              </w:rPr>
            </w:pPr>
            <w:r>
              <w:rPr>
                <w:sz w:val="21"/>
                <w:szCs w:val="21"/>
              </w:rPr>
              <w:t>0</w:t>
            </w:r>
          </w:p>
        </w:tc>
        <w:tc>
          <w:tcPr>
            <w:tcW w:w="720" w:type="dxa"/>
            <w:shd w:val="clear" w:color="auto" w:fill="auto"/>
            <w:noWrap/>
            <w:vAlign w:val="center"/>
          </w:tcPr>
          <w:p w14:paraId="1A729557" w14:textId="7E996BCA"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5D644C" w:rsidRPr="000444C7" w14:paraId="68FFE889" w14:textId="77777777" w:rsidTr="00BE5B13">
        <w:trPr>
          <w:trHeight w:val="260"/>
        </w:trPr>
        <w:tc>
          <w:tcPr>
            <w:tcW w:w="2880" w:type="dxa"/>
            <w:shd w:val="clear" w:color="auto" w:fill="auto"/>
            <w:noWrap/>
            <w:vAlign w:val="center"/>
          </w:tcPr>
          <w:p w14:paraId="4E5E070E" w14:textId="05BD12A1" w:rsidR="005D644C" w:rsidRPr="00E9202B" w:rsidRDefault="005D644C" w:rsidP="005D644C">
            <w:pPr>
              <w:spacing w:after="0" w:line="240" w:lineRule="auto"/>
              <w:rPr>
                <w:sz w:val="21"/>
                <w:szCs w:val="21"/>
              </w:rPr>
            </w:pPr>
            <w:r w:rsidRPr="00E9202B">
              <w:rPr>
                <w:sz w:val="21"/>
                <w:szCs w:val="21"/>
              </w:rPr>
              <w:t>Menlo College</w:t>
            </w:r>
          </w:p>
        </w:tc>
        <w:tc>
          <w:tcPr>
            <w:tcW w:w="1440" w:type="dxa"/>
            <w:vAlign w:val="center"/>
          </w:tcPr>
          <w:p w14:paraId="0841918F" w14:textId="462B463F" w:rsidR="005D644C" w:rsidRPr="00E9202B" w:rsidRDefault="005D644C" w:rsidP="005D644C">
            <w:pPr>
              <w:spacing w:after="0" w:line="240" w:lineRule="auto"/>
              <w:rPr>
                <w:sz w:val="21"/>
                <w:szCs w:val="21"/>
              </w:rPr>
            </w:pPr>
            <w:r w:rsidRPr="00E9202B">
              <w:rPr>
                <w:sz w:val="21"/>
                <w:szCs w:val="21"/>
              </w:rPr>
              <w:t>Mid-Peninsula</w:t>
            </w:r>
          </w:p>
        </w:tc>
        <w:tc>
          <w:tcPr>
            <w:tcW w:w="1080" w:type="dxa"/>
            <w:shd w:val="clear" w:color="auto" w:fill="auto"/>
            <w:noWrap/>
            <w:vAlign w:val="center"/>
          </w:tcPr>
          <w:p w14:paraId="5679DCE3" w14:textId="61E302B5" w:rsidR="005D644C" w:rsidRPr="00290C88" w:rsidRDefault="005D644C" w:rsidP="005D644C">
            <w:pPr>
              <w:spacing w:after="0" w:line="240" w:lineRule="auto"/>
              <w:jc w:val="center"/>
              <w:rPr>
                <w:rFonts w:asciiTheme="minorHAnsi" w:eastAsia="Times New Roman" w:hAnsiTheme="minorHAnsi"/>
                <w:sz w:val="21"/>
                <w:szCs w:val="21"/>
              </w:rPr>
            </w:pPr>
            <w:r w:rsidRPr="0060455B">
              <w:rPr>
                <w:rFonts w:asciiTheme="minorHAnsi" w:eastAsia="Times New Roman" w:hAnsiTheme="minorHAnsi"/>
                <w:sz w:val="21"/>
                <w:szCs w:val="21"/>
              </w:rPr>
              <w:t>n/a</w:t>
            </w:r>
          </w:p>
        </w:tc>
        <w:tc>
          <w:tcPr>
            <w:tcW w:w="1530" w:type="dxa"/>
            <w:vAlign w:val="center"/>
          </w:tcPr>
          <w:p w14:paraId="1C1BC450" w14:textId="1DD67330"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7046EE5A" w14:textId="439851B7" w:rsidR="005D644C" w:rsidRPr="00A81285" w:rsidRDefault="005D644C" w:rsidP="005D644C">
            <w:pPr>
              <w:spacing w:after="0" w:line="240" w:lineRule="auto"/>
              <w:jc w:val="center"/>
              <w:rPr>
                <w:rFonts w:asciiTheme="minorHAnsi" w:eastAsia="Times New Roman" w:hAnsiTheme="minorHAnsi"/>
                <w:sz w:val="21"/>
                <w:szCs w:val="21"/>
              </w:rPr>
            </w:pPr>
            <w:r w:rsidRPr="00A81285">
              <w:rPr>
                <w:sz w:val="21"/>
                <w:szCs w:val="21"/>
              </w:rPr>
              <w:t>53</w:t>
            </w:r>
          </w:p>
        </w:tc>
        <w:tc>
          <w:tcPr>
            <w:tcW w:w="1080" w:type="dxa"/>
            <w:shd w:val="clear" w:color="auto" w:fill="auto"/>
            <w:noWrap/>
            <w:vAlign w:val="center"/>
          </w:tcPr>
          <w:p w14:paraId="6C32E2DC" w14:textId="05A6E976"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77360EF9" w14:textId="01C1837D" w:rsidR="005D644C" w:rsidRDefault="005D644C" w:rsidP="005D644C">
            <w:pPr>
              <w:spacing w:after="0" w:line="240" w:lineRule="auto"/>
              <w:jc w:val="center"/>
              <w:rPr>
                <w:sz w:val="21"/>
                <w:szCs w:val="21"/>
              </w:rPr>
            </w:pPr>
            <w:r>
              <w:rPr>
                <w:sz w:val="21"/>
                <w:szCs w:val="21"/>
              </w:rPr>
              <w:t>0</w:t>
            </w:r>
          </w:p>
        </w:tc>
        <w:tc>
          <w:tcPr>
            <w:tcW w:w="720" w:type="dxa"/>
            <w:shd w:val="clear" w:color="auto" w:fill="auto"/>
            <w:noWrap/>
            <w:vAlign w:val="center"/>
          </w:tcPr>
          <w:p w14:paraId="6FE96CCD" w14:textId="511F63C7"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53</w:t>
            </w:r>
          </w:p>
        </w:tc>
      </w:tr>
      <w:tr w:rsidR="005D644C" w:rsidRPr="000444C7" w14:paraId="032730F6" w14:textId="77777777" w:rsidTr="00BE5B13">
        <w:trPr>
          <w:trHeight w:val="260"/>
        </w:trPr>
        <w:tc>
          <w:tcPr>
            <w:tcW w:w="2880" w:type="dxa"/>
            <w:shd w:val="clear" w:color="auto" w:fill="auto"/>
            <w:noWrap/>
            <w:vAlign w:val="center"/>
          </w:tcPr>
          <w:p w14:paraId="6AE58044" w14:textId="03D7AFB5" w:rsidR="005D644C" w:rsidRPr="00E9202B" w:rsidRDefault="005D644C" w:rsidP="005D644C">
            <w:pPr>
              <w:spacing w:after="0" w:line="240" w:lineRule="auto"/>
              <w:rPr>
                <w:sz w:val="21"/>
                <w:szCs w:val="21"/>
              </w:rPr>
            </w:pPr>
            <w:r w:rsidRPr="00862186">
              <w:rPr>
                <w:sz w:val="21"/>
                <w:szCs w:val="21"/>
              </w:rPr>
              <w:t>Miami Ad School-San Francisco</w:t>
            </w:r>
          </w:p>
        </w:tc>
        <w:tc>
          <w:tcPr>
            <w:tcW w:w="1440" w:type="dxa"/>
            <w:vAlign w:val="center"/>
          </w:tcPr>
          <w:p w14:paraId="01769FC0" w14:textId="047C6F73" w:rsidR="005D644C" w:rsidRPr="00E9202B" w:rsidRDefault="005D644C" w:rsidP="005D644C">
            <w:pPr>
              <w:spacing w:after="0" w:line="240" w:lineRule="auto"/>
              <w:rPr>
                <w:sz w:val="21"/>
                <w:szCs w:val="21"/>
              </w:rPr>
            </w:pPr>
            <w:r w:rsidRPr="00862186">
              <w:rPr>
                <w:sz w:val="21"/>
                <w:szCs w:val="21"/>
              </w:rPr>
              <w:t>Mid-Peninsula</w:t>
            </w:r>
          </w:p>
        </w:tc>
        <w:tc>
          <w:tcPr>
            <w:tcW w:w="1080" w:type="dxa"/>
            <w:shd w:val="clear" w:color="auto" w:fill="auto"/>
            <w:noWrap/>
            <w:vAlign w:val="center"/>
          </w:tcPr>
          <w:p w14:paraId="3EDB43B8" w14:textId="34CC4733" w:rsidR="005D644C" w:rsidRPr="0060455B" w:rsidRDefault="005D644C" w:rsidP="005D644C">
            <w:pPr>
              <w:spacing w:after="0" w:line="240" w:lineRule="auto"/>
              <w:jc w:val="center"/>
              <w:rPr>
                <w:rFonts w:asciiTheme="minorHAnsi" w:eastAsia="Times New Roman" w:hAnsiTheme="minorHAnsi"/>
                <w:sz w:val="21"/>
                <w:szCs w:val="21"/>
              </w:rPr>
            </w:pPr>
            <w:r w:rsidRPr="00290C88">
              <w:rPr>
                <w:rFonts w:asciiTheme="minorHAnsi" w:eastAsia="Times New Roman" w:hAnsiTheme="minorHAnsi"/>
                <w:sz w:val="21"/>
                <w:szCs w:val="21"/>
              </w:rPr>
              <w:t>n/a</w:t>
            </w:r>
          </w:p>
        </w:tc>
        <w:tc>
          <w:tcPr>
            <w:tcW w:w="1530" w:type="dxa"/>
            <w:vAlign w:val="center"/>
          </w:tcPr>
          <w:p w14:paraId="7CC1C1CF" w14:textId="470DC4E7"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303510F2" w14:textId="6A1FC994" w:rsidR="005D644C" w:rsidRPr="00A81285" w:rsidRDefault="005D644C" w:rsidP="005D644C">
            <w:pPr>
              <w:spacing w:after="0" w:line="240" w:lineRule="auto"/>
              <w:jc w:val="center"/>
              <w:rPr>
                <w:sz w:val="21"/>
                <w:szCs w:val="21"/>
              </w:rPr>
            </w:pPr>
            <w:r w:rsidRPr="00A81285">
              <w:rPr>
                <w:sz w:val="21"/>
                <w:szCs w:val="21"/>
              </w:rPr>
              <w:t>0</w:t>
            </w:r>
          </w:p>
        </w:tc>
        <w:tc>
          <w:tcPr>
            <w:tcW w:w="1080" w:type="dxa"/>
            <w:shd w:val="clear" w:color="auto" w:fill="auto"/>
            <w:noWrap/>
            <w:vAlign w:val="center"/>
          </w:tcPr>
          <w:p w14:paraId="7ED7D95E" w14:textId="1BD440C1"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39BAF9F6" w14:textId="38C4DBB2" w:rsidR="005D644C" w:rsidRDefault="005D644C" w:rsidP="005D644C">
            <w:pPr>
              <w:spacing w:after="0" w:line="240" w:lineRule="auto"/>
              <w:jc w:val="center"/>
              <w:rPr>
                <w:sz w:val="21"/>
                <w:szCs w:val="21"/>
              </w:rPr>
            </w:pPr>
            <w:r>
              <w:rPr>
                <w:sz w:val="21"/>
                <w:szCs w:val="21"/>
              </w:rPr>
              <w:t>51</w:t>
            </w:r>
          </w:p>
        </w:tc>
        <w:tc>
          <w:tcPr>
            <w:tcW w:w="720" w:type="dxa"/>
            <w:shd w:val="clear" w:color="auto" w:fill="auto"/>
            <w:noWrap/>
            <w:vAlign w:val="center"/>
          </w:tcPr>
          <w:p w14:paraId="5514344C" w14:textId="15F7C953"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51</w:t>
            </w:r>
          </w:p>
        </w:tc>
      </w:tr>
      <w:tr w:rsidR="005D644C" w:rsidRPr="000444C7" w14:paraId="47A28873" w14:textId="77777777" w:rsidTr="00BE5B13">
        <w:trPr>
          <w:trHeight w:val="260"/>
        </w:trPr>
        <w:tc>
          <w:tcPr>
            <w:tcW w:w="2880" w:type="dxa"/>
            <w:shd w:val="clear" w:color="auto" w:fill="auto"/>
            <w:noWrap/>
            <w:vAlign w:val="center"/>
          </w:tcPr>
          <w:p w14:paraId="3C88B78C" w14:textId="4180702C" w:rsidR="005D644C" w:rsidRPr="00E9202B" w:rsidRDefault="005D644C" w:rsidP="005D644C">
            <w:pPr>
              <w:spacing w:after="0" w:line="240" w:lineRule="auto"/>
              <w:rPr>
                <w:sz w:val="21"/>
                <w:szCs w:val="21"/>
              </w:rPr>
            </w:pPr>
            <w:r w:rsidRPr="00E9202B">
              <w:rPr>
                <w:sz w:val="21"/>
                <w:szCs w:val="21"/>
              </w:rPr>
              <w:t>Pacific Union College</w:t>
            </w:r>
          </w:p>
        </w:tc>
        <w:tc>
          <w:tcPr>
            <w:tcW w:w="1440" w:type="dxa"/>
            <w:vAlign w:val="center"/>
          </w:tcPr>
          <w:p w14:paraId="63F63F4A" w14:textId="0532B881" w:rsidR="005D644C" w:rsidRPr="00E9202B" w:rsidRDefault="005D644C" w:rsidP="005D644C">
            <w:pPr>
              <w:spacing w:after="0" w:line="240" w:lineRule="auto"/>
              <w:rPr>
                <w:sz w:val="21"/>
                <w:szCs w:val="21"/>
              </w:rPr>
            </w:pPr>
            <w:r w:rsidRPr="00E9202B">
              <w:rPr>
                <w:sz w:val="21"/>
                <w:szCs w:val="21"/>
              </w:rPr>
              <w:t>North Bay</w:t>
            </w:r>
          </w:p>
        </w:tc>
        <w:tc>
          <w:tcPr>
            <w:tcW w:w="1080" w:type="dxa"/>
            <w:shd w:val="clear" w:color="auto" w:fill="auto"/>
            <w:noWrap/>
            <w:vAlign w:val="center"/>
          </w:tcPr>
          <w:p w14:paraId="78E6D405" w14:textId="5CEBBA56" w:rsidR="005D644C" w:rsidRPr="00290C88" w:rsidRDefault="005D644C" w:rsidP="005D644C">
            <w:pPr>
              <w:spacing w:after="0" w:line="240" w:lineRule="auto"/>
              <w:jc w:val="center"/>
              <w:rPr>
                <w:rFonts w:asciiTheme="minorHAnsi" w:eastAsia="Times New Roman" w:hAnsiTheme="minorHAnsi"/>
                <w:sz w:val="21"/>
                <w:szCs w:val="21"/>
              </w:rPr>
            </w:pPr>
            <w:r w:rsidRPr="0060455B">
              <w:rPr>
                <w:rFonts w:asciiTheme="minorHAnsi" w:eastAsia="Times New Roman" w:hAnsiTheme="minorHAnsi"/>
                <w:sz w:val="21"/>
                <w:szCs w:val="21"/>
              </w:rPr>
              <w:t>n/a</w:t>
            </w:r>
          </w:p>
        </w:tc>
        <w:tc>
          <w:tcPr>
            <w:tcW w:w="1530" w:type="dxa"/>
            <w:vAlign w:val="center"/>
          </w:tcPr>
          <w:p w14:paraId="4A60B15C" w14:textId="7647A68C"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7A8105D6" w14:textId="4583B8DD" w:rsidR="005D644C" w:rsidRPr="00A81285" w:rsidRDefault="005D644C" w:rsidP="005D644C">
            <w:pPr>
              <w:spacing w:after="0" w:line="240" w:lineRule="auto"/>
              <w:jc w:val="center"/>
              <w:rPr>
                <w:rFonts w:asciiTheme="minorHAnsi" w:eastAsia="Times New Roman" w:hAnsiTheme="minorHAnsi"/>
                <w:sz w:val="21"/>
                <w:szCs w:val="21"/>
              </w:rPr>
            </w:pPr>
            <w:r w:rsidRPr="00A81285">
              <w:rPr>
                <w:sz w:val="21"/>
                <w:szCs w:val="21"/>
              </w:rPr>
              <w:t>1</w:t>
            </w:r>
          </w:p>
        </w:tc>
        <w:tc>
          <w:tcPr>
            <w:tcW w:w="1080" w:type="dxa"/>
            <w:shd w:val="clear" w:color="auto" w:fill="auto"/>
            <w:noWrap/>
            <w:vAlign w:val="center"/>
          </w:tcPr>
          <w:p w14:paraId="42C9E6C4" w14:textId="3626BA16"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56A6C924" w14:textId="3AC512FD" w:rsidR="005D644C" w:rsidRDefault="005D644C" w:rsidP="005D644C">
            <w:pPr>
              <w:spacing w:after="0" w:line="240" w:lineRule="auto"/>
              <w:jc w:val="center"/>
              <w:rPr>
                <w:sz w:val="21"/>
                <w:szCs w:val="21"/>
              </w:rPr>
            </w:pPr>
            <w:r>
              <w:rPr>
                <w:sz w:val="21"/>
                <w:szCs w:val="21"/>
              </w:rPr>
              <w:t>0</w:t>
            </w:r>
          </w:p>
        </w:tc>
        <w:tc>
          <w:tcPr>
            <w:tcW w:w="720" w:type="dxa"/>
            <w:shd w:val="clear" w:color="auto" w:fill="auto"/>
            <w:noWrap/>
            <w:vAlign w:val="center"/>
          </w:tcPr>
          <w:p w14:paraId="577F3F0C" w14:textId="11FEAF73"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5D644C" w:rsidRPr="000444C7" w14:paraId="581307B7" w14:textId="77777777" w:rsidTr="00BE5B13">
        <w:trPr>
          <w:trHeight w:val="260"/>
        </w:trPr>
        <w:tc>
          <w:tcPr>
            <w:tcW w:w="2880" w:type="dxa"/>
            <w:shd w:val="clear" w:color="auto" w:fill="auto"/>
            <w:noWrap/>
            <w:vAlign w:val="center"/>
          </w:tcPr>
          <w:p w14:paraId="41597C7E" w14:textId="775C1EF9" w:rsidR="005D644C" w:rsidRPr="00E9202B" w:rsidRDefault="005D644C" w:rsidP="005D644C">
            <w:pPr>
              <w:spacing w:after="0" w:line="240" w:lineRule="auto"/>
              <w:rPr>
                <w:sz w:val="21"/>
                <w:szCs w:val="21"/>
              </w:rPr>
            </w:pPr>
            <w:r w:rsidRPr="00E9202B">
              <w:rPr>
                <w:sz w:val="21"/>
                <w:szCs w:val="21"/>
              </w:rPr>
              <w:t>San Jose State University</w:t>
            </w:r>
          </w:p>
        </w:tc>
        <w:tc>
          <w:tcPr>
            <w:tcW w:w="1440" w:type="dxa"/>
            <w:vAlign w:val="center"/>
          </w:tcPr>
          <w:p w14:paraId="2109CA03" w14:textId="05DCE9A2" w:rsidR="005D644C" w:rsidRPr="00E9202B" w:rsidRDefault="005D644C" w:rsidP="005D644C">
            <w:pPr>
              <w:spacing w:after="0" w:line="240" w:lineRule="auto"/>
              <w:rPr>
                <w:sz w:val="21"/>
                <w:szCs w:val="21"/>
              </w:rPr>
            </w:pPr>
            <w:r w:rsidRPr="00E9202B">
              <w:rPr>
                <w:sz w:val="21"/>
                <w:szCs w:val="21"/>
              </w:rPr>
              <w:t>Silicon Valley</w:t>
            </w:r>
          </w:p>
        </w:tc>
        <w:tc>
          <w:tcPr>
            <w:tcW w:w="1080" w:type="dxa"/>
            <w:shd w:val="clear" w:color="auto" w:fill="auto"/>
            <w:noWrap/>
            <w:vAlign w:val="center"/>
          </w:tcPr>
          <w:p w14:paraId="0F979F92" w14:textId="5A585440" w:rsidR="005D644C" w:rsidRPr="00290C88" w:rsidRDefault="005D644C" w:rsidP="005D644C">
            <w:pPr>
              <w:spacing w:after="0" w:line="240" w:lineRule="auto"/>
              <w:jc w:val="center"/>
              <w:rPr>
                <w:rFonts w:asciiTheme="minorHAnsi" w:eastAsia="Times New Roman" w:hAnsiTheme="minorHAnsi"/>
                <w:sz w:val="21"/>
                <w:szCs w:val="21"/>
              </w:rPr>
            </w:pPr>
            <w:r w:rsidRPr="0060455B">
              <w:rPr>
                <w:rFonts w:asciiTheme="minorHAnsi" w:eastAsia="Times New Roman" w:hAnsiTheme="minorHAnsi"/>
                <w:sz w:val="21"/>
                <w:szCs w:val="21"/>
              </w:rPr>
              <w:t>n/a</w:t>
            </w:r>
          </w:p>
        </w:tc>
        <w:tc>
          <w:tcPr>
            <w:tcW w:w="1530" w:type="dxa"/>
            <w:vAlign w:val="center"/>
          </w:tcPr>
          <w:p w14:paraId="46D16CA5" w14:textId="35CD3C1A"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6B41D027" w14:textId="6957D8E3" w:rsidR="005D644C" w:rsidRPr="00A81285" w:rsidRDefault="005D644C" w:rsidP="005D644C">
            <w:pPr>
              <w:spacing w:after="0" w:line="240" w:lineRule="auto"/>
              <w:jc w:val="center"/>
              <w:rPr>
                <w:rFonts w:asciiTheme="minorHAnsi" w:eastAsia="Times New Roman" w:hAnsiTheme="minorHAnsi"/>
                <w:sz w:val="21"/>
                <w:szCs w:val="21"/>
              </w:rPr>
            </w:pPr>
            <w:r w:rsidRPr="00A81285">
              <w:rPr>
                <w:sz w:val="21"/>
                <w:szCs w:val="21"/>
              </w:rPr>
              <w:t>48</w:t>
            </w:r>
          </w:p>
        </w:tc>
        <w:tc>
          <w:tcPr>
            <w:tcW w:w="1080" w:type="dxa"/>
            <w:shd w:val="clear" w:color="auto" w:fill="auto"/>
            <w:noWrap/>
            <w:vAlign w:val="center"/>
          </w:tcPr>
          <w:p w14:paraId="56DB5CAE" w14:textId="0E9EC0B6"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387F6A6F" w14:textId="1E78016C" w:rsidR="005D644C" w:rsidRDefault="005D644C" w:rsidP="005D644C">
            <w:pPr>
              <w:spacing w:after="0" w:line="240" w:lineRule="auto"/>
              <w:jc w:val="center"/>
              <w:rPr>
                <w:sz w:val="21"/>
                <w:szCs w:val="21"/>
              </w:rPr>
            </w:pPr>
            <w:r>
              <w:rPr>
                <w:sz w:val="21"/>
                <w:szCs w:val="21"/>
              </w:rPr>
              <w:t>0</w:t>
            </w:r>
          </w:p>
        </w:tc>
        <w:tc>
          <w:tcPr>
            <w:tcW w:w="720" w:type="dxa"/>
            <w:shd w:val="clear" w:color="auto" w:fill="auto"/>
            <w:noWrap/>
            <w:vAlign w:val="center"/>
          </w:tcPr>
          <w:p w14:paraId="0B22FB65" w14:textId="11FC0A90"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48</w:t>
            </w:r>
          </w:p>
        </w:tc>
      </w:tr>
      <w:tr w:rsidR="005D644C" w:rsidRPr="000444C7" w14:paraId="64D84AFD" w14:textId="77777777" w:rsidTr="00BE5B13">
        <w:trPr>
          <w:trHeight w:val="260"/>
        </w:trPr>
        <w:tc>
          <w:tcPr>
            <w:tcW w:w="2880" w:type="dxa"/>
            <w:shd w:val="clear" w:color="auto" w:fill="auto"/>
            <w:noWrap/>
            <w:vAlign w:val="center"/>
          </w:tcPr>
          <w:p w14:paraId="6D1BCFE5" w14:textId="241D323E" w:rsidR="005D644C" w:rsidRPr="00E9202B" w:rsidRDefault="005D644C" w:rsidP="005D644C">
            <w:pPr>
              <w:spacing w:after="0" w:line="240" w:lineRule="auto"/>
              <w:rPr>
                <w:sz w:val="21"/>
                <w:szCs w:val="21"/>
              </w:rPr>
            </w:pPr>
            <w:r w:rsidRPr="00E9202B">
              <w:rPr>
                <w:sz w:val="21"/>
                <w:szCs w:val="21"/>
              </w:rPr>
              <w:t>Santa Clara University</w:t>
            </w:r>
          </w:p>
        </w:tc>
        <w:tc>
          <w:tcPr>
            <w:tcW w:w="1440" w:type="dxa"/>
            <w:vAlign w:val="center"/>
          </w:tcPr>
          <w:p w14:paraId="5F036AEB" w14:textId="06FBAB3F" w:rsidR="005D644C" w:rsidRPr="00E9202B" w:rsidRDefault="005D644C" w:rsidP="005D644C">
            <w:pPr>
              <w:spacing w:after="0" w:line="240" w:lineRule="auto"/>
              <w:rPr>
                <w:sz w:val="21"/>
                <w:szCs w:val="21"/>
              </w:rPr>
            </w:pPr>
            <w:r w:rsidRPr="00E9202B">
              <w:rPr>
                <w:sz w:val="21"/>
                <w:szCs w:val="21"/>
              </w:rPr>
              <w:t>Silicon Valley</w:t>
            </w:r>
          </w:p>
        </w:tc>
        <w:tc>
          <w:tcPr>
            <w:tcW w:w="1080" w:type="dxa"/>
            <w:shd w:val="clear" w:color="auto" w:fill="auto"/>
            <w:noWrap/>
            <w:vAlign w:val="center"/>
          </w:tcPr>
          <w:p w14:paraId="21299469" w14:textId="09A50162" w:rsidR="005D644C" w:rsidRPr="00290C88" w:rsidRDefault="005D644C" w:rsidP="005D644C">
            <w:pPr>
              <w:spacing w:after="0" w:line="240" w:lineRule="auto"/>
              <w:jc w:val="center"/>
              <w:rPr>
                <w:rFonts w:asciiTheme="minorHAnsi" w:eastAsia="Times New Roman" w:hAnsiTheme="minorHAnsi"/>
                <w:sz w:val="21"/>
                <w:szCs w:val="21"/>
              </w:rPr>
            </w:pPr>
            <w:r w:rsidRPr="0060455B">
              <w:rPr>
                <w:rFonts w:asciiTheme="minorHAnsi" w:eastAsia="Times New Roman" w:hAnsiTheme="minorHAnsi"/>
                <w:sz w:val="21"/>
                <w:szCs w:val="21"/>
              </w:rPr>
              <w:t>n/a</w:t>
            </w:r>
          </w:p>
        </w:tc>
        <w:tc>
          <w:tcPr>
            <w:tcW w:w="1530" w:type="dxa"/>
            <w:vAlign w:val="center"/>
          </w:tcPr>
          <w:p w14:paraId="532F4E38" w14:textId="1D877303"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58D89E86" w14:textId="6A287E2A" w:rsidR="005D644C" w:rsidRPr="00A81285" w:rsidRDefault="005D644C" w:rsidP="005D644C">
            <w:pPr>
              <w:spacing w:after="0" w:line="240" w:lineRule="auto"/>
              <w:jc w:val="center"/>
              <w:rPr>
                <w:rFonts w:asciiTheme="minorHAnsi" w:eastAsia="Times New Roman" w:hAnsiTheme="minorHAnsi"/>
                <w:sz w:val="21"/>
                <w:szCs w:val="21"/>
              </w:rPr>
            </w:pPr>
            <w:r w:rsidRPr="00A81285">
              <w:rPr>
                <w:sz w:val="21"/>
                <w:szCs w:val="21"/>
              </w:rPr>
              <w:t>85</w:t>
            </w:r>
          </w:p>
        </w:tc>
        <w:tc>
          <w:tcPr>
            <w:tcW w:w="1080" w:type="dxa"/>
            <w:shd w:val="clear" w:color="auto" w:fill="auto"/>
            <w:noWrap/>
            <w:vAlign w:val="center"/>
          </w:tcPr>
          <w:p w14:paraId="09464EE7" w14:textId="6934984B"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694DADAF" w14:textId="2FD557CA" w:rsidR="005D644C" w:rsidRDefault="005D644C" w:rsidP="005D644C">
            <w:pPr>
              <w:spacing w:after="0" w:line="240" w:lineRule="auto"/>
              <w:jc w:val="center"/>
              <w:rPr>
                <w:sz w:val="21"/>
                <w:szCs w:val="21"/>
              </w:rPr>
            </w:pPr>
            <w:r>
              <w:rPr>
                <w:sz w:val="21"/>
                <w:szCs w:val="21"/>
              </w:rPr>
              <w:t>0</w:t>
            </w:r>
          </w:p>
        </w:tc>
        <w:tc>
          <w:tcPr>
            <w:tcW w:w="720" w:type="dxa"/>
            <w:shd w:val="clear" w:color="auto" w:fill="auto"/>
            <w:noWrap/>
            <w:vAlign w:val="center"/>
          </w:tcPr>
          <w:p w14:paraId="640D147F" w14:textId="33000396"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85</w:t>
            </w:r>
          </w:p>
        </w:tc>
      </w:tr>
      <w:tr w:rsidR="005D644C" w:rsidRPr="000444C7" w14:paraId="29DE4C7E" w14:textId="77777777" w:rsidTr="00BE5B13">
        <w:trPr>
          <w:trHeight w:val="260"/>
        </w:trPr>
        <w:tc>
          <w:tcPr>
            <w:tcW w:w="2880" w:type="dxa"/>
            <w:shd w:val="clear" w:color="auto" w:fill="auto"/>
            <w:noWrap/>
            <w:vAlign w:val="center"/>
          </w:tcPr>
          <w:p w14:paraId="58C1B99B" w14:textId="0F1D2AB3" w:rsidR="005D644C" w:rsidRPr="00E9202B" w:rsidRDefault="005D644C" w:rsidP="005D644C">
            <w:pPr>
              <w:spacing w:after="0" w:line="240" w:lineRule="auto"/>
              <w:rPr>
                <w:sz w:val="21"/>
                <w:szCs w:val="21"/>
              </w:rPr>
            </w:pPr>
            <w:r w:rsidRPr="00E9202B">
              <w:rPr>
                <w:sz w:val="21"/>
                <w:szCs w:val="21"/>
              </w:rPr>
              <w:t>University of San Francisco</w:t>
            </w:r>
          </w:p>
        </w:tc>
        <w:tc>
          <w:tcPr>
            <w:tcW w:w="1440" w:type="dxa"/>
            <w:vAlign w:val="center"/>
          </w:tcPr>
          <w:p w14:paraId="1AFA4627" w14:textId="7FE5369F" w:rsidR="005D644C" w:rsidRPr="00E9202B" w:rsidRDefault="005D644C" w:rsidP="005D644C">
            <w:pPr>
              <w:spacing w:after="0" w:line="240" w:lineRule="auto"/>
              <w:rPr>
                <w:sz w:val="21"/>
                <w:szCs w:val="21"/>
              </w:rPr>
            </w:pPr>
            <w:r w:rsidRPr="00E9202B">
              <w:rPr>
                <w:sz w:val="21"/>
                <w:szCs w:val="21"/>
              </w:rPr>
              <w:t>Mid-Peninsula</w:t>
            </w:r>
          </w:p>
        </w:tc>
        <w:tc>
          <w:tcPr>
            <w:tcW w:w="1080" w:type="dxa"/>
            <w:shd w:val="clear" w:color="auto" w:fill="auto"/>
            <w:noWrap/>
            <w:vAlign w:val="center"/>
          </w:tcPr>
          <w:p w14:paraId="0E620DA7" w14:textId="1A32AFD2" w:rsidR="005D644C" w:rsidRPr="00290C88" w:rsidRDefault="005D644C" w:rsidP="005D644C">
            <w:pPr>
              <w:spacing w:after="0" w:line="240" w:lineRule="auto"/>
              <w:jc w:val="center"/>
              <w:rPr>
                <w:rFonts w:asciiTheme="minorHAnsi" w:eastAsia="Times New Roman" w:hAnsiTheme="minorHAnsi"/>
                <w:sz w:val="21"/>
                <w:szCs w:val="21"/>
              </w:rPr>
            </w:pPr>
            <w:r w:rsidRPr="0060455B">
              <w:rPr>
                <w:rFonts w:asciiTheme="minorHAnsi" w:eastAsia="Times New Roman" w:hAnsiTheme="minorHAnsi"/>
                <w:sz w:val="21"/>
                <w:szCs w:val="21"/>
              </w:rPr>
              <w:t>n/a</w:t>
            </w:r>
          </w:p>
        </w:tc>
        <w:tc>
          <w:tcPr>
            <w:tcW w:w="1530" w:type="dxa"/>
            <w:vAlign w:val="center"/>
          </w:tcPr>
          <w:p w14:paraId="62B27E15" w14:textId="7053EB17" w:rsidR="005D644C" w:rsidRPr="00A81285" w:rsidRDefault="005D644C" w:rsidP="005D644C">
            <w:pPr>
              <w:spacing w:after="0" w:line="240" w:lineRule="auto"/>
              <w:jc w:val="center"/>
              <w:rPr>
                <w:rFonts w:asciiTheme="minorHAnsi" w:eastAsia="Times New Roman" w:hAnsiTheme="minorHAnsi"/>
                <w:sz w:val="21"/>
                <w:szCs w:val="21"/>
              </w:rPr>
            </w:pPr>
            <w:r w:rsidRPr="00A81285">
              <w:rPr>
                <w:rFonts w:asciiTheme="minorHAnsi" w:eastAsia="Times New Roman" w:hAnsiTheme="minorHAnsi"/>
                <w:sz w:val="21"/>
                <w:szCs w:val="21"/>
              </w:rPr>
              <w:t>n/a</w:t>
            </w:r>
          </w:p>
        </w:tc>
        <w:tc>
          <w:tcPr>
            <w:tcW w:w="1080" w:type="dxa"/>
            <w:vAlign w:val="center"/>
          </w:tcPr>
          <w:p w14:paraId="749BD13B" w14:textId="2E7CFB35" w:rsidR="005D644C" w:rsidRPr="00A81285" w:rsidRDefault="005D644C" w:rsidP="005D644C">
            <w:pPr>
              <w:spacing w:after="0" w:line="240" w:lineRule="auto"/>
              <w:jc w:val="center"/>
              <w:rPr>
                <w:rFonts w:asciiTheme="minorHAnsi" w:eastAsia="Times New Roman" w:hAnsiTheme="minorHAnsi"/>
                <w:sz w:val="21"/>
                <w:szCs w:val="21"/>
              </w:rPr>
            </w:pPr>
            <w:r w:rsidRPr="00A81285">
              <w:rPr>
                <w:sz w:val="21"/>
                <w:szCs w:val="21"/>
              </w:rPr>
              <w:t>39</w:t>
            </w:r>
          </w:p>
        </w:tc>
        <w:tc>
          <w:tcPr>
            <w:tcW w:w="1080" w:type="dxa"/>
            <w:shd w:val="clear" w:color="auto" w:fill="auto"/>
            <w:noWrap/>
            <w:vAlign w:val="center"/>
          </w:tcPr>
          <w:p w14:paraId="18B6A9F7" w14:textId="11EC24FE"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32A32101" w14:textId="054B2115" w:rsidR="005D644C" w:rsidRDefault="005D644C" w:rsidP="005D644C">
            <w:pPr>
              <w:spacing w:after="0" w:line="240" w:lineRule="auto"/>
              <w:jc w:val="center"/>
              <w:rPr>
                <w:sz w:val="21"/>
                <w:szCs w:val="21"/>
              </w:rPr>
            </w:pPr>
            <w:r>
              <w:rPr>
                <w:sz w:val="21"/>
                <w:szCs w:val="21"/>
              </w:rPr>
              <w:t>0</w:t>
            </w:r>
          </w:p>
        </w:tc>
        <w:tc>
          <w:tcPr>
            <w:tcW w:w="720" w:type="dxa"/>
            <w:shd w:val="clear" w:color="auto" w:fill="auto"/>
            <w:noWrap/>
            <w:vAlign w:val="center"/>
          </w:tcPr>
          <w:p w14:paraId="3735E6A6" w14:textId="356198F3" w:rsidR="005D644C" w:rsidRDefault="005D644C" w:rsidP="005D644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39</w:t>
            </w:r>
          </w:p>
        </w:tc>
      </w:tr>
      <w:tr w:rsidR="005D644C" w:rsidRPr="000444C7" w14:paraId="136B3327" w14:textId="77777777" w:rsidTr="00BE5B13">
        <w:trPr>
          <w:trHeight w:val="197"/>
        </w:trPr>
        <w:tc>
          <w:tcPr>
            <w:tcW w:w="4320" w:type="dxa"/>
            <w:gridSpan w:val="2"/>
            <w:shd w:val="clear" w:color="auto" w:fill="BFBFBF" w:themeFill="background1" w:themeFillShade="BF"/>
            <w:noWrap/>
            <w:vAlign w:val="center"/>
          </w:tcPr>
          <w:p w14:paraId="0B9106D2" w14:textId="77777777" w:rsidR="005D644C" w:rsidRPr="00A778F3" w:rsidRDefault="005D644C" w:rsidP="005D644C">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080" w:type="dxa"/>
            <w:shd w:val="clear" w:color="auto" w:fill="BFBFBF" w:themeFill="background1" w:themeFillShade="BF"/>
            <w:noWrap/>
            <w:vAlign w:val="center"/>
          </w:tcPr>
          <w:p w14:paraId="55BF6261" w14:textId="1BD64C2F" w:rsidR="005D644C" w:rsidRPr="00A778F3"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2,607</w:t>
            </w:r>
          </w:p>
        </w:tc>
        <w:tc>
          <w:tcPr>
            <w:tcW w:w="1530" w:type="dxa"/>
            <w:shd w:val="clear" w:color="auto" w:fill="BFBFBF" w:themeFill="background1" w:themeFillShade="BF"/>
            <w:vAlign w:val="center"/>
          </w:tcPr>
          <w:p w14:paraId="74D59843" w14:textId="4210B6FD" w:rsidR="005D644C"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319</w:t>
            </w:r>
          </w:p>
        </w:tc>
        <w:tc>
          <w:tcPr>
            <w:tcW w:w="1080" w:type="dxa"/>
            <w:shd w:val="clear" w:color="auto" w:fill="BFBFBF" w:themeFill="background1" w:themeFillShade="BF"/>
            <w:vAlign w:val="center"/>
          </w:tcPr>
          <w:p w14:paraId="12B47B9D" w14:textId="769CE7BB" w:rsidR="005D644C" w:rsidRPr="00A778F3"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287</w:t>
            </w:r>
          </w:p>
        </w:tc>
        <w:tc>
          <w:tcPr>
            <w:tcW w:w="1080" w:type="dxa"/>
            <w:shd w:val="clear" w:color="auto" w:fill="BFBFBF" w:themeFill="background1" w:themeFillShade="BF"/>
            <w:noWrap/>
            <w:vAlign w:val="center"/>
          </w:tcPr>
          <w:p w14:paraId="2A2E1701" w14:textId="3A236F8F" w:rsidR="005D644C" w:rsidRPr="00A778F3"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28</w:t>
            </w:r>
          </w:p>
        </w:tc>
        <w:tc>
          <w:tcPr>
            <w:tcW w:w="810" w:type="dxa"/>
            <w:shd w:val="clear" w:color="auto" w:fill="BFBFBF" w:themeFill="background1" w:themeFillShade="BF"/>
            <w:noWrap/>
            <w:vAlign w:val="center"/>
          </w:tcPr>
          <w:p w14:paraId="45354D31" w14:textId="26081197" w:rsidR="005D644C" w:rsidRPr="00A778F3"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93</w:t>
            </w:r>
          </w:p>
        </w:tc>
        <w:tc>
          <w:tcPr>
            <w:tcW w:w="720" w:type="dxa"/>
            <w:shd w:val="clear" w:color="auto" w:fill="BFBFBF" w:themeFill="background1" w:themeFillShade="BF"/>
            <w:noWrap/>
            <w:vAlign w:val="center"/>
          </w:tcPr>
          <w:p w14:paraId="28DF23C0" w14:textId="2F2C89E3" w:rsidR="005D644C" w:rsidRPr="00A778F3"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408</w:t>
            </w:r>
          </w:p>
        </w:tc>
      </w:tr>
      <w:tr w:rsidR="005D644C" w:rsidRPr="000444C7" w14:paraId="2ECAE3AD" w14:textId="77777777" w:rsidTr="00BE5B13">
        <w:trPr>
          <w:trHeight w:val="287"/>
        </w:trPr>
        <w:tc>
          <w:tcPr>
            <w:tcW w:w="4320" w:type="dxa"/>
            <w:gridSpan w:val="2"/>
            <w:shd w:val="clear" w:color="auto" w:fill="BFBFBF" w:themeFill="background1" w:themeFillShade="BF"/>
            <w:noWrap/>
            <w:vAlign w:val="center"/>
          </w:tcPr>
          <w:p w14:paraId="12960DB4" w14:textId="4E65A099" w:rsidR="005D644C" w:rsidRPr="00A778F3" w:rsidRDefault="005D644C" w:rsidP="005D644C">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East Bay</w:t>
            </w:r>
            <w:r w:rsidRPr="00A778F3">
              <w:rPr>
                <w:rFonts w:asciiTheme="minorHAnsi" w:hAnsiTheme="minorHAnsi"/>
                <w:b/>
                <w:sz w:val="21"/>
                <w:szCs w:val="21"/>
              </w:rPr>
              <w:t xml:space="preserve"> </w:t>
            </w:r>
            <w:r>
              <w:rPr>
                <w:rFonts w:asciiTheme="minorHAnsi" w:hAnsiTheme="minorHAnsi"/>
                <w:b/>
                <w:sz w:val="21"/>
                <w:szCs w:val="21"/>
              </w:rPr>
              <w:t>Sub-Region</w:t>
            </w:r>
          </w:p>
        </w:tc>
        <w:tc>
          <w:tcPr>
            <w:tcW w:w="1080" w:type="dxa"/>
            <w:shd w:val="clear" w:color="auto" w:fill="BFBFBF" w:themeFill="background1" w:themeFillShade="BF"/>
            <w:noWrap/>
            <w:vAlign w:val="center"/>
          </w:tcPr>
          <w:p w14:paraId="21985E27" w14:textId="7622F4FC" w:rsidR="005D644C"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1,234</w:t>
            </w:r>
          </w:p>
        </w:tc>
        <w:tc>
          <w:tcPr>
            <w:tcW w:w="1530" w:type="dxa"/>
            <w:shd w:val="clear" w:color="auto" w:fill="BFBFBF" w:themeFill="background1" w:themeFillShade="BF"/>
            <w:vAlign w:val="center"/>
          </w:tcPr>
          <w:p w14:paraId="33CE95E6" w14:textId="3182B946" w:rsidR="005D644C"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115</w:t>
            </w:r>
          </w:p>
        </w:tc>
        <w:tc>
          <w:tcPr>
            <w:tcW w:w="1080" w:type="dxa"/>
            <w:shd w:val="clear" w:color="auto" w:fill="BFBFBF" w:themeFill="background1" w:themeFillShade="BF"/>
            <w:vAlign w:val="center"/>
          </w:tcPr>
          <w:p w14:paraId="0B327AB9" w14:textId="14115D48" w:rsidR="005D644C"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w:t>
            </w:r>
          </w:p>
        </w:tc>
        <w:tc>
          <w:tcPr>
            <w:tcW w:w="1080" w:type="dxa"/>
            <w:shd w:val="clear" w:color="auto" w:fill="BFBFBF" w:themeFill="background1" w:themeFillShade="BF"/>
            <w:noWrap/>
            <w:vAlign w:val="center"/>
          </w:tcPr>
          <w:p w14:paraId="6D60B4A3" w14:textId="07B0EA75" w:rsidR="005D644C"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w:t>
            </w:r>
          </w:p>
        </w:tc>
        <w:tc>
          <w:tcPr>
            <w:tcW w:w="810" w:type="dxa"/>
            <w:shd w:val="clear" w:color="auto" w:fill="BFBFBF" w:themeFill="background1" w:themeFillShade="BF"/>
            <w:noWrap/>
            <w:vAlign w:val="center"/>
          </w:tcPr>
          <w:p w14:paraId="31FED371" w14:textId="79B414BC" w:rsidR="005D644C"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w:t>
            </w:r>
          </w:p>
        </w:tc>
        <w:tc>
          <w:tcPr>
            <w:tcW w:w="720" w:type="dxa"/>
            <w:shd w:val="clear" w:color="auto" w:fill="BFBFBF" w:themeFill="background1" w:themeFillShade="BF"/>
            <w:noWrap/>
            <w:vAlign w:val="center"/>
          </w:tcPr>
          <w:p w14:paraId="18026434" w14:textId="693D220C" w:rsidR="005D644C" w:rsidRDefault="005D644C" w:rsidP="005D644C">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21</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6FB4A6E0"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r w:rsidR="00BE5B13">
        <w:rPr>
          <w:sz w:val="20"/>
          <w:szCs w:val="20"/>
        </w:rPr>
        <w:t xml:space="preserve"> No. of Transfer students is for </w:t>
      </w:r>
      <w:r w:rsidR="00A81285">
        <w:rPr>
          <w:sz w:val="20"/>
          <w:szCs w:val="20"/>
        </w:rPr>
        <w:t>2016-17</w:t>
      </w:r>
      <w:r w:rsidR="00BE5B13">
        <w:rPr>
          <w:sz w:val="20"/>
          <w:szCs w:val="20"/>
        </w:rPr>
        <w:t>.</w:t>
      </w:r>
    </w:p>
    <w:p w14:paraId="08F640B2" w14:textId="3585A09D" w:rsidR="00B32616" w:rsidRDefault="00B32616" w:rsidP="00825AE3">
      <w:pPr>
        <w:pStyle w:val="Heading1"/>
      </w:pPr>
      <w:r>
        <w:t>Gap Analysis</w:t>
      </w:r>
    </w:p>
    <w:p w14:paraId="5798C45D" w14:textId="21925B0A" w:rsidR="004068F9" w:rsidRPr="004A2A7C" w:rsidRDefault="001C1787" w:rsidP="001C1787">
      <w:pPr>
        <w:spacing w:line="240" w:lineRule="auto"/>
      </w:pPr>
      <w:r>
        <w:t xml:space="preserve">Based on the data included in this report, there is a large labor market gap in the Bay region with </w:t>
      </w:r>
      <w:r w:rsidR="00495068">
        <w:t xml:space="preserve">9,570 </w:t>
      </w:r>
      <w:r>
        <w:t xml:space="preserve">annual openings for the </w:t>
      </w:r>
      <w:r w:rsidR="000E7BEF">
        <w:t>Digital Marketing</w:t>
      </w:r>
      <w:r w:rsidR="00495068">
        <w:t xml:space="preserve"> occupational cluster and 408</w:t>
      </w:r>
      <w:r w:rsidR="006D2BA1">
        <w:t xml:space="preserve"> annual awards for an annual undersupply</w:t>
      </w:r>
      <w:r>
        <w:t xml:space="preserve"> of </w:t>
      </w:r>
      <w:r w:rsidR="00495068">
        <w:t>9,162</w:t>
      </w:r>
      <w:r>
        <w:t xml:space="preserve">. In the </w:t>
      </w:r>
      <w:r w:rsidR="000E7BEF">
        <w:t>East Bay</w:t>
      </w:r>
      <w:r>
        <w:t xml:space="preserve">, there is also a gap with </w:t>
      </w:r>
      <w:r w:rsidR="00495068">
        <w:t>2,145</w:t>
      </w:r>
      <w:r>
        <w:t xml:space="preserve"> annual openings and </w:t>
      </w:r>
      <w:r w:rsidR="00495068">
        <w:t>21</w:t>
      </w:r>
      <w:r>
        <w:t xml:space="preserve"> annual a</w:t>
      </w:r>
      <w:r w:rsidR="006D2BA1">
        <w:t>wards for an annual undersupply</w:t>
      </w:r>
      <w:r w:rsidR="00495068">
        <w:t xml:space="preserve"> of 2,124</w:t>
      </w:r>
      <w:r>
        <w:t>.</w:t>
      </w:r>
      <w:r w:rsidR="004068F9">
        <w:t xml:space="preserve">  However, three occupations selected by Diablo Valley College when submitting their LMI request are above middle-skill occupations. When only the demand for the two middle-skill occupations is used</w:t>
      </w:r>
      <w:r w:rsidR="0035418B">
        <w:t xml:space="preserve"> and compared to supply, the undersupply in the Bay region is still significant at 3,939.  </w:t>
      </w:r>
      <w:r w:rsidR="004068F9">
        <w:t>In</w:t>
      </w:r>
      <w:r w:rsidR="0035418B">
        <w:t xml:space="preserve"> the East Bay sub-</w:t>
      </w:r>
      <w:proofErr w:type="gramStart"/>
      <w:r w:rsidR="0035418B">
        <w:t>region</w:t>
      </w:r>
      <w:proofErr w:type="gramEnd"/>
      <w:r w:rsidR="0035418B">
        <w:t xml:space="preserve"> the undersupply decreases to 1,262</w:t>
      </w:r>
      <w:r w:rsidR="004068F9">
        <w:t xml:space="preserve"> when only the demand for the two middle-skill occupations is used and compared to supply.</w:t>
      </w:r>
    </w:p>
    <w:p w14:paraId="0F7AF2E7" w14:textId="77777777" w:rsidR="001C1787" w:rsidRDefault="001C1787" w:rsidP="001C1787">
      <w:pPr>
        <w:pStyle w:val="Heading1"/>
        <w:spacing w:before="360"/>
      </w:pPr>
      <w:r>
        <w:t>Student Outcomes</w:t>
      </w:r>
    </w:p>
    <w:p w14:paraId="7AC54CD9" w14:textId="52B30C68"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5873B0">
        <w:rPr>
          <w:b/>
        </w:rPr>
        <w:t>0509</w:t>
      </w:r>
      <w:r w:rsidR="006D2BA1">
        <w:rPr>
          <w:b/>
        </w:rPr>
        <w:t>.</w:t>
      </w:r>
      <w:r w:rsidR="005873B0">
        <w:rPr>
          <w:b/>
        </w:rPr>
        <w:t>00</w:t>
      </w:r>
      <w:r w:rsidR="000E7BEF">
        <w:rPr>
          <w:b/>
        </w:rPr>
        <w:t xml:space="preserve"> - Marketing and Distribution</w:t>
      </w:r>
    </w:p>
    <w:tbl>
      <w:tblPr>
        <w:tblStyle w:val="TableGrid"/>
        <w:tblW w:w="10525" w:type="dxa"/>
        <w:tblLayout w:type="fixed"/>
        <w:tblLook w:val="04A0" w:firstRow="1" w:lastRow="0" w:firstColumn="1" w:lastColumn="0" w:noHBand="0" w:noVBand="1"/>
      </w:tblPr>
      <w:tblGrid>
        <w:gridCol w:w="2605"/>
        <w:gridCol w:w="1080"/>
        <w:gridCol w:w="1170"/>
        <w:gridCol w:w="990"/>
        <w:gridCol w:w="990"/>
        <w:gridCol w:w="990"/>
        <w:gridCol w:w="990"/>
        <w:gridCol w:w="1710"/>
      </w:tblGrid>
      <w:tr w:rsidR="005873B0" w14:paraId="777C7658" w14:textId="77777777" w:rsidTr="00373454">
        <w:trPr>
          <w:trHeight w:val="512"/>
        </w:trPr>
        <w:tc>
          <w:tcPr>
            <w:tcW w:w="2605" w:type="dxa"/>
            <w:vAlign w:val="center"/>
          </w:tcPr>
          <w:p w14:paraId="7E22253A" w14:textId="77777777" w:rsidR="005873B0" w:rsidRDefault="005873B0" w:rsidP="006A3B6E">
            <w:pPr>
              <w:jc w:val="center"/>
              <w:rPr>
                <w:b/>
              </w:rPr>
            </w:pPr>
            <w:r>
              <w:rPr>
                <w:b/>
              </w:rPr>
              <w:t>2015-16</w:t>
            </w:r>
          </w:p>
        </w:tc>
        <w:tc>
          <w:tcPr>
            <w:tcW w:w="1080" w:type="dxa"/>
            <w:vAlign w:val="center"/>
          </w:tcPr>
          <w:p w14:paraId="7EFB20C5" w14:textId="77777777" w:rsidR="005873B0" w:rsidRPr="007D7027" w:rsidRDefault="005873B0" w:rsidP="006A3B6E">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170" w:type="dxa"/>
            <w:vAlign w:val="center"/>
          </w:tcPr>
          <w:p w14:paraId="03252BC4" w14:textId="06202A5A" w:rsidR="005873B0" w:rsidRDefault="005873B0" w:rsidP="006A3B6E">
            <w:pPr>
              <w:jc w:val="center"/>
              <w:rPr>
                <w:b/>
                <w:sz w:val="21"/>
                <w:szCs w:val="21"/>
              </w:rPr>
            </w:pPr>
            <w:r>
              <w:rPr>
                <w:b/>
                <w:sz w:val="21"/>
                <w:szCs w:val="21"/>
              </w:rPr>
              <w:t>DVC</w:t>
            </w:r>
          </w:p>
          <w:p w14:paraId="440CBDF8" w14:textId="77777777" w:rsidR="005873B0" w:rsidRPr="007D7027" w:rsidRDefault="005873B0" w:rsidP="006A3B6E">
            <w:pPr>
              <w:jc w:val="center"/>
              <w:rPr>
                <w:b/>
                <w:sz w:val="21"/>
                <w:szCs w:val="21"/>
              </w:rPr>
            </w:pPr>
            <w:r w:rsidRPr="00166E4F">
              <w:rPr>
                <w:b/>
                <w:sz w:val="20"/>
                <w:szCs w:val="20"/>
              </w:rPr>
              <w:t>(All CTE Programs)</w:t>
            </w:r>
          </w:p>
        </w:tc>
        <w:tc>
          <w:tcPr>
            <w:tcW w:w="990" w:type="dxa"/>
            <w:vAlign w:val="center"/>
          </w:tcPr>
          <w:p w14:paraId="37E09CAD" w14:textId="02D55A1C" w:rsidR="005873B0" w:rsidRPr="007D7027" w:rsidRDefault="005873B0" w:rsidP="005873B0">
            <w:pPr>
              <w:jc w:val="center"/>
              <w:rPr>
                <w:b/>
                <w:sz w:val="21"/>
                <w:szCs w:val="21"/>
              </w:rPr>
            </w:pPr>
            <w:r w:rsidRPr="007D7027">
              <w:rPr>
                <w:b/>
                <w:sz w:val="21"/>
                <w:szCs w:val="21"/>
              </w:rPr>
              <w:t xml:space="preserve">State </w:t>
            </w:r>
            <w:r w:rsidRPr="007D7027">
              <w:rPr>
                <w:b/>
                <w:sz w:val="20"/>
                <w:szCs w:val="20"/>
              </w:rPr>
              <w:t>(</w:t>
            </w:r>
            <w:r>
              <w:rPr>
                <w:b/>
                <w:sz w:val="20"/>
                <w:szCs w:val="20"/>
              </w:rPr>
              <w:t>050900</w:t>
            </w:r>
            <w:r w:rsidRPr="007D7027">
              <w:rPr>
                <w:b/>
                <w:sz w:val="20"/>
                <w:szCs w:val="20"/>
              </w:rPr>
              <w:t>)</w:t>
            </w:r>
          </w:p>
        </w:tc>
        <w:tc>
          <w:tcPr>
            <w:tcW w:w="990" w:type="dxa"/>
            <w:vAlign w:val="center"/>
          </w:tcPr>
          <w:p w14:paraId="3EE77190" w14:textId="2233D3D7" w:rsidR="005873B0" w:rsidRPr="007D7027" w:rsidRDefault="005873B0" w:rsidP="006A3B6E">
            <w:pPr>
              <w:jc w:val="center"/>
              <w:rPr>
                <w:b/>
                <w:sz w:val="21"/>
                <w:szCs w:val="21"/>
              </w:rPr>
            </w:pPr>
            <w:r w:rsidRPr="007D7027">
              <w:rPr>
                <w:b/>
                <w:sz w:val="21"/>
                <w:szCs w:val="21"/>
              </w:rPr>
              <w:t xml:space="preserve">Bay </w:t>
            </w:r>
            <w:r w:rsidRPr="007D7027">
              <w:rPr>
                <w:b/>
                <w:sz w:val="20"/>
                <w:szCs w:val="20"/>
              </w:rPr>
              <w:t>(</w:t>
            </w:r>
            <w:r>
              <w:rPr>
                <w:b/>
                <w:sz w:val="20"/>
                <w:szCs w:val="20"/>
              </w:rPr>
              <w:t>050900</w:t>
            </w:r>
            <w:r w:rsidRPr="007D7027">
              <w:rPr>
                <w:b/>
                <w:sz w:val="20"/>
                <w:szCs w:val="20"/>
              </w:rPr>
              <w:t>)</w:t>
            </w:r>
          </w:p>
        </w:tc>
        <w:tc>
          <w:tcPr>
            <w:tcW w:w="990" w:type="dxa"/>
            <w:vAlign w:val="center"/>
          </w:tcPr>
          <w:p w14:paraId="4FFC7D8C" w14:textId="7DC83334" w:rsidR="005873B0" w:rsidRDefault="005873B0" w:rsidP="006A3B6E">
            <w:pPr>
              <w:jc w:val="center"/>
              <w:rPr>
                <w:b/>
                <w:sz w:val="21"/>
                <w:szCs w:val="21"/>
              </w:rPr>
            </w:pPr>
            <w:r>
              <w:rPr>
                <w:b/>
                <w:sz w:val="21"/>
                <w:szCs w:val="21"/>
              </w:rPr>
              <w:t>East Bay</w:t>
            </w:r>
            <w:r w:rsidRPr="007D7027">
              <w:rPr>
                <w:b/>
                <w:sz w:val="21"/>
                <w:szCs w:val="21"/>
              </w:rPr>
              <w:t xml:space="preserve"> </w:t>
            </w:r>
            <w:r w:rsidRPr="007D7027">
              <w:rPr>
                <w:b/>
                <w:sz w:val="20"/>
                <w:szCs w:val="20"/>
              </w:rPr>
              <w:t>(</w:t>
            </w:r>
            <w:r>
              <w:rPr>
                <w:b/>
                <w:sz w:val="20"/>
                <w:szCs w:val="20"/>
              </w:rPr>
              <w:t>050900</w:t>
            </w:r>
            <w:r w:rsidRPr="007D7027">
              <w:rPr>
                <w:b/>
                <w:sz w:val="20"/>
                <w:szCs w:val="20"/>
              </w:rPr>
              <w:t>)</w:t>
            </w:r>
          </w:p>
        </w:tc>
        <w:tc>
          <w:tcPr>
            <w:tcW w:w="2700" w:type="dxa"/>
            <w:gridSpan w:val="2"/>
            <w:vAlign w:val="center"/>
          </w:tcPr>
          <w:p w14:paraId="650121D9" w14:textId="0D92DE66" w:rsidR="005873B0" w:rsidRPr="007D7027" w:rsidRDefault="005873B0" w:rsidP="005873B0">
            <w:pPr>
              <w:jc w:val="center"/>
              <w:rPr>
                <w:b/>
                <w:sz w:val="21"/>
                <w:szCs w:val="21"/>
              </w:rPr>
            </w:pPr>
            <w:r>
              <w:rPr>
                <w:b/>
                <w:sz w:val="21"/>
                <w:szCs w:val="21"/>
              </w:rPr>
              <w:t xml:space="preserve">Top College on </w:t>
            </w:r>
            <w:r>
              <w:rPr>
                <w:b/>
                <w:sz w:val="20"/>
                <w:szCs w:val="20"/>
              </w:rPr>
              <w:t xml:space="preserve">050900 </w:t>
            </w:r>
            <w:r>
              <w:rPr>
                <w:b/>
                <w:sz w:val="21"/>
                <w:szCs w:val="21"/>
              </w:rPr>
              <w:t>in the region</w:t>
            </w:r>
          </w:p>
        </w:tc>
      </w:tr>
      <w:tr w:rsidR="005873B0" w14:paraId="0351AAE9" w14:textId="77777777" w:rsidTr="00373454">
        <w:trPr>
          <w:trHeight w:val="521"/>
        </w:trPr>
        <w:tc>
          <w:tcPr>
            <w:tcW w:w="2605" w:type="dxa"/>
            <w:vAlign w:val="center"/>
          </w:tcPr>
          <w:p w14:paraId="7CD4F91D" w14:textId="77777777" w:rsidR="005873B0" w:rsidRPr="005873B0" w:rsidRDefault="005873B0" w:rsidP="006A3B6E">
            <w:pPr>
              <w:rPr>
                <w:sz w:val="21"/>
                <w:szCs w:val="21"/>
              </w:rPr>
            </w:pPr>
            <w:r w:rsidRPr="005873B0">
              <w:rPr>
                <w:sz w:val="21"/>
                <w:szCs w:val="21"/>
              </w:rPr>
              <w:t>% Employed Four Quarters After Exit</w:t>
            </w:r>
          </w:p>
        </w:tc>
        <w:tc>
          <w:tcPr>
            <w:tcW w:w="1080" w:type="dxa"/>
            <w:vAlign w:val="center"/>
          </w:tcPr>
          <w:p w14:paraId="1165C426" w14:textId="77777777" w:rsidR="005873B0" w:rsidRDefault="005873B0" w:rsidP="006A3B6E">
            <w:pPr>
              <w:jc w:val="center"/>
              <w:rPr>
                <w:sz w:val="21"/>
                <w:szCs w:val="21"/>
              </w:rPr>
            </w:pPr>
            <w:r>
              <w:rPr>
                <w:sz w:val="21"/>
                <w:szCs w:val="21"/>
              </w:rPr>
              <w:t>74%</w:t>
            </w:r>
          </w:p>
        </w:tc>
        <w:tc>
          <w:tcPr>
            <w:tcW w:w="1170" w:type="dxa"/>
            <w:vAlign w:val="center"/>
          </w:tcPr>
          <w:p w14:paraId="0822ADF7" w14:textId="284AAF2D" w:rsidR="005873B0" w:rsidRPr="006433A9" w:rsidRDefault="005873B0" w:rsidP="006A3B6E">
            <w:pPr>
              <w:jc w:val="center"/>
              <w:rPr>
                <w:sz w:val="21"/>
                <w:szCs w:val="21"/>
              </w:rPr>
            </w:pPr>
            <w:r>
              <w:rPr>
                <w:sz w:val="21"/>
                <w:szCs w:val="21"/>
              </w:rPr>
              <w:t>68%</w:t>
            </w:r>
          </w:p>
        </w:tc>
        <w:tc>
          <w:tcPr>
            <w:tcW w:w="990" w:type="dxa"/>
            <w:vAlign w:val="center"/>
          </w:tcPr>
          <w:p w14:paraId="35788D23" w14:textId="2A1643D2" w:rsidR="005873B0" w:rsidRPr="006433A9" w:rsidRDefault="005873B0" w:rsidP="006A3B6E">
            <w:pPr>
              <w:jc w:val="center"/>
              <w:rPr>
                <w:sz w:val="21"/>
                <w:szCs w:val="21"/>
              </w:rPr>
            </w:pPr>
            <w:r>
              <w:rPr>
                <w:sz w:val="21"/>
                <w:szCs w:val="21"/>
              </w:rPr>
              <w:t>61%</w:t>
            </w:r>
          </w:p>
        </w:tc>
        <w:tc>
          <w:tcPr>
            <w:tcW w:w="990" w:type="dxa"/>
            <w:vAlign w:val="center"/>
          </w:tcPr>
          <w:p w14:paraId="6CCB383A" w14:textId="731BED49" w:rsidR="005873B0" w:rsidRDefault="005873B0" w:rsidP="006A3B6E">
            <w:pPr>
              <w:jc w:val="center"/>
              <w:rPr>
                <w:sz w:val="21"/>
                <w:szCs w:val="21"/>
              </w:rPr>
            </w:pPr>
            <w:r>
              <w:rPr>
                <w:sz w:val="21"/>
                <w:szCs w:val="21"/>
              </w:rPr>
              <w:t>67%</w:t>
            </w:r>
          </w:p>
        </w:tc>
        <w:tc>
          <w:tcPr>
            <w:tcW w:w="990" w:type="dxa"/>
            <w:vAlign w:val="center"/>
          </w:tcPr>
          <w:p w14:paraId="4B38F1F8" w14:textId="7F516C5E" w:rsidR="005873B0" w:rsidRPr="006433A9" w:rsidRDefault="005873B0" w:rsidP="006A3B6E">
            <w:pPr>
              <w:jc w:val="center"/>
              <w:rPr>
                <w:sz w:val="21"/>
                <w:szCs w:val="21"/>
              </w:rPr>
            </w:pPr>
            <w:r>
              <w:rPr>
                <w:sz w:val="21"/>
                <w:szCs w:val="21"/>
              </w:rPr>
              <w:t>70%</w:t>
            </w:r>
          </w:p>
        </w:tc>
        <w:tc>
          <w:tcPr>
            <w:tcW w:w="990" w:type="dxa"/>
            <w:vAlign w:val="center"/>
          </w:tcPr>
          <w:p w14:paraId="5324DED6" w14:textId="4A5F3E66" w:rsidR="005873B0" w:rsidRPr="006433A9" w:rsidRDefault="00373454" w:rsidP="006A3B6E">
            <w:pPr>
              <w:rPr>
                <w:sz w:val="21"/>
                <w:szCs w:val="21"/>
              </w:rPr>
            </w:pPr>
            <w:r>
              <w:rPr>
                <w:sz w:val="21"/>
                <w:szCs w:val="21"/>
              </w:rPr>
              <w:t>Laney</w:t>
            </w:r>
          </w:p>
        </w:tc>
        <w:tc>
          <w:tcPr>
            <w:tcW w:w="1710" w:type="dxa"/>
            <w:vAlign w:val="center"/>
          </w:tcPr>
          <w:p w14:paraId="72905EF4" w14:textId="77777777" w:rsidR="005873B0" w:rsidRDefault="00373454" w:rsidP="006A3B6E">
            <w:pPr>
              <w:jc w:val="center"/>
              <w:rPr>
                <w:sz w:val="21"/>
                <w:szCs w:val="21"/>
              </w:rPr>
            </w:pPr>
            <w:r>
              <w:rPr>
                <w:sz w:val="21"/>
                <w:szCs w:val="21"/>
              </w:rPr>
              <w:t>83%</w:t>
            </w:r>
          </w:p>
          <w:p w14:paraId="4AFA6717" w14:textId="72B1DE63" w:rsidR="00373454" w:rsidRPr="006433A9" w:rsidRDefault="00373454" w:rsidP="006A3B6E">
            <w:pPr>
              <w:jc w:val="center"/>
              <w:rPr>
                <w:sz w:val="21"/>
                <w:szCs w:val="21"/>
              </w:rPr>
            </w:pPr>
            <w:r>
              <w:rPr>
                <w:sz w:val="21"/>
                <w:szCs w:val="21"/>
              </w:rPr>
              <w:t>(10 students)</w:t>
            </w:r>
          </w:p>
        </w:tc>
      </w:tr>
      <w:tr w:rsidR="00373454" w14:paraId="6BD6BFA8" w14:textId="77777777" w:rsidTr="00373454">
        <w:trPr>
          <w:trHeight w:val="530"/>
        </w:trPr>
        <w:tc>
          <w:tcPr>
            <w:tcW w:w="2605" w:type="dxa"/>
            <w:vAlign w:val="center"/>
          </w:tcPr>
          <w:p w14:paraId="6F16600B" w14:textId="77777777" w:rsidR="00373454" w:rsidRPr="005873B0" w:rsidRDefault="00373454" w:rsidP="00373454">
            <w:pPr>
              <w:rPr>
                <w:sz w:val="21"/>
                <w:szCs w:val="21"/>
              </w:rPr>
            </w:pPr>
            <w:r w:rsidRPr="005873B0">
              <w:rPr>
                <w:sz w:val="21"/>
                <w:szCs w:val="21"/>
              </w:rPr>
              <w:t>Median Earnings Two Quarters After Exit</w:t>
            </w:r>
          </w:p>
        </w:tc>
        <w:tc>
          <w:tcPr>
            <w:tcW w:w="1080" w:type="dxa"/>
            <w:vAlign w:val="center"/>
          </w:tcPr>
          <w:p w14:paraId="486F7711" w14:textId="77777777" w:rsidR="00373454" w:rsidRDefault="00373454" w:rsidP="00373454">
            <w:pPr>
              <w:jc w:val="center"/>
              <w:rPr>
                <w:sz w:val="21"/>
                <w:szCs w:val="21"/>
              </w:rPr>
            </w:pPr>
            <w:r>
              <w:rPr>
                <w:sz w:val="21"/>
                <w:szCs w:val="21"/>
              </w:rPr>
              <w:t>$10,310</w:t>
            </w:r>
          </w:p>
        </w:tc>
        <w:tc>
          <w:tcPr>
            <w:tcW w:w="1170" w:type="dxa"/>
            <w:vAlign w:val="center"/>
          </w:tcPr>
          <w:p w14:paraId="77379553" w14:textId="507EB0C6" w:rsidR="00373454" w:rsidRPr="006433A9" w:rsidRDefault="00373454" w:rsidP="00373454">
            <w:pPr>
              <w:jc w:val="center"/>
              <w:rPr>
                <w:sz w:val="21"/>
                <w:szCs w:val="21"/>
              </w:rPr>
            </w:pPr>
            <w:r>
              <w:rPr>
                <w:sz w:val="21"/>
                <w:szCs w:val="21"/>
              </w:rPr>
              <w:t>$9,735</w:t>
            </w:r>
          </w:p>
        </w:tc>
        <w:tc>
          <w:tcPr>
            <w:tcW w:w="990" w:type="dxa"/>
            <w:vAlign w:val="center"/>
          </w:tcPr>
          <w:p w14:paraId="2A687C4D" w14:textId="655009BD" w:rsidR="00373454" w:rsidRPr="00361819" w:rsidRDefault="00373454" w:rsidP="00373454">
            <w:pPr>
              <w:jc w:val="center"/>
              <w:rPr>
                <w:sz w:val="21"/>
                <w:szCs w:val="21"/>
              </w:rPr>
            </w:pPr>
            <w:r>
              <w:rPr>
                <w:sz w:val="21"/>
                <w:szCs w:val="21"/>
              </w:rPr>
              <w:t>$7,475</w:t>
            </w:r>
          </w:p>
        </w:tc>
        <w:tc>
          <w:tcPr>
            <w:tcW w:w="990" w:type="dxa"/>
            <w:vAlign w:val="center"/>
          </w:tcPr>
          <w:p w14:paraId="0575663A" w14:textId="247CFABD" w:rsidR="00373454" w:rsidRDefault="00373454" w:rsidP="00373454">
            <w:pPr>
              <w:jc w:val="center"/>
              <w:rPr>
                <w:sz w:val="21"/>
                <w:szCs w:val="21"/>
              </w:rPr>
            </w:pPr>
            <w:r>
              <w:rPr>
                <w:sz w:val="21"/>
                <w:szCs w:val="21"/>
              </w:rPr>
              <w:t>$9,635</w:t>
            </w:r>
          </w:p>
        </w:tc>
        <w:tc>
          <w:tcPr>
            <w:tcW w:w="990" w:type="dxa"/>
            <w:vAlign w:val="center"/>
          </w:tcPr>
          <w:p w14:paraId="03DF60CB" w14:textId="6605AEBC" w:rsidR="00373454" w:rsidRPr="006433A9" w:rsidRDefault="00373454" w:rsidP="00373454">
            <w:pPr>
              <w:jc w:val="center"/>
              <w:rPr>
                <w:sz w:val="21"/>
                <w:szCs w:val="21"/>
              </w:rPr>
            </w:pPr>
            <w:r>
              <w:rPr>
                <w:sz w:val="21"/>
                <w:szCs w:val="21"/>
              </w:rPr>
              <w:t>$9,670</w:t>
            </w:r>
          </w:p>
        </w:tc>
        <w:tc>
          <w:tcPr>
            <w:tcW w:w="990" w:type="dxa"/>
            <w:vAlign w:val="center"/>
          </w:tcPr>
          <w:p w14:paraId="731AD0B5" w14:textId="697551D0" w:rsidR="00373454" w:rsidRPr="006433A9" w:rsidRDefault="00373454" w:rsidP="00373454">
            <w:pPr>
              <w:rPr>
                <w:sz w:val="21"/>
                <w:szCs w:val="21"/>
              </w:rPr>
            </w:pPr>
            <w:r>
              <w:rPr>
                <w:sz w:val="21"/>
                <w:szCs w:val="21"/>
              </w:rPr>
              <w:t>Chabot</w:t>
            </w:r>
          </w:p>
        </w:tc>
        <w:tc>
          <w:tcPr>
            <w:tcW w:w="1710" w:type="dxa"/>
            <w:vAlign w:val="center"/>
          </w:tcPr>
          <w:p w14:paraId="130BBD8E" w14:textId="77777777" w:rsidR="00373454" w:rsidRDefault="00373454" w:rsidP="00373454">
            <w:pPr>
              <w:jc w:val="center"/>
              <w:rPr>
                <w:sz w:val="21"/>
                <w:szCs w:val="21"/>
              </w:rPr>
            </w:pPr>
            <w:r>
              <w:rPr>
                <w:sz w:val="21"/>
                <w:szCs w:val="21"/>
              </w:rPr>
              <w:t>$10,395</w:t>
            </w:r>
          </w:p>
          <w:p w14:paraId="456FC49E" w14:textId="0226ED41" w:rsidR="00373454" w:rsidRPr="006433A9" w:rsidRDefault="00373454" w:rsidP="00373454">
            <w:pPr>
              <w:jc w:val="center"/>
              <w:rPr>
                <w:sz w:val="21"/>
                <w:szCs w:val="21"/>
              </w:rPr>
            </w:pPr>
            <w:r w:rsidRPr="00373454">
              <w:rPr>
                <w:sz w:val="18"/>
                <w:szCs w:val="21"/>
              </w:rPr>
              <w:t>(no. of students n/a)</w:t>
            </w:r>
          </w:p>
        </w:tc>
      </w:tr>
      <w:tr w:rsidR="00373454" w14:paraId="11526555" w14:textId="77777777" w:rsidTr="00373454">
        <w:trPr>
          <w:trHeight w:val="530"/>
        </w:trPr>
        <w:tc>
          <w:tcPr>
            <w:tcW w:w="2605" w:type="dxa"/>
            <w:vAlign w:val="center"/>
          </w:tcPr>
          <w:p w14:paraId="28837D34" w14:textId="77777777" w:rsidR="00373454" w:rsidRPr="005873B0" w:rsidRDefault="00373454" w:rsidP="00373454">
            <w:pPr>
              <w:rPr>
                <w:sz w:val="21"/>
                <w:szCs w:val="21"/>
              </w:rPr>
            </w:pPr>
            <w:r w:rsidRPr="005873B0">
              <w:rPr>
                <w:sz w:val="21"/>
                <w:szCs w:val="21"/>
              </w:rPr>
              <w:t>Median % Change in Earnings</w:t>
            </w:r>
          </w:p>
        </w:tc>
        <w:tc>
          <w:tcPr>
            <w:tcW w:w="1080" w:type="dxa"/>
            <w:vAlign w:val="center"/>
          </w:tcPr>
          <w:p w14:paraId="57670064" w14:textId="77777777" w:rsidR="00373454" w:rsidRDefault="00373454" w:rsidP="00373454">
            <w:pPr>
              <w:jc w:val="center"/>
              <w:rPr>
                <w:sz w:val="21"/>
                <w:szCs w:val="21"/>
              </w:rPr>
            </w:pPr>
            <w:r>
              <w:rPr>
                <w:sz w:val="21"/>
                <w:szCs w:val="21"/>
              </w:rPr>
              <w:t>46%</w:t>
            </w:r>
          </w:p>
        </w:tc>
        <w:tc>
          <w:tcPr>
            <w:tcW w:w="1170" w:type="dxa"/>
            <w:vAlign w:val="center"/>
          </w:tcPr>
          <w:p w14:paraId="2586E7A1" w14:textId="746B0E23" w:rsidR="00373454" w:rsidRPr="006433A9" w:rsidRDefault="00373454" w:rsidP="00373454">
            <w:pPr>
              <w:jc w:val="center"/>
              <w:rPr>
                <w:sz w:val="21"/>
                <w:szCs w:val="21"/>
              </w:rPr>
            </w:pPr>
            <w:r>
              <w:rPr>
                <w:sz w:val="21"/>
                <w:szCs w:val="21"/>
              </w:rPr>
              <w:t>52%</w:t>
            </w:r>
          </w:p>
        </w:tc>
        <w:tc>
          <w:tcPr>
            <w:tcW w:w="990" w:type="dxa"/>
            <w:vAlign w:val="center"/>
          </w:tcPr>
          <w:p w14:paraId="4370C329" w14:textId="344F97BD" w:rsidR="00373454" w:rsidRPr="00361819" w:rsidRDefault="00373454" w:rsidP="00373454">
            <w:pPr>
              <w:jc w:val="center"/>
              <w:rPr>
                <w:sz w:val="21"/>
                <w:szCs w:val="21"/>
              </w:rPr>
            </w:pPr>
            <w:r>
              <w:rPr>
                <w:sz w:val="21"/>
                <w:szCs w:val="21"/>
              </w:rPr>
              <w:t>53%</w:t>
            </w:r>
          </w:p>
        </w:tc>
        <w:tc>
          <w:tcPr>
            <w:tcW w:w="990" w:type="dxa"/>
            <w:vAlign w:val="center"/>
          </w:tcPr>
          <w:p w14:paraId="57FBD429" w14:textId="2B275772" w:rsidR="00373454" w:rsidRDefault="00373454" w:rsidP="00373454">
            <w:pPr>
              <w:jc w:val="center"/>
              <w:rPr>
                <w:sz w:val="21"/>
                <w:szCs w:val="21"/>
              </w:rPr>
            </w:pPr>
            <w:r>
              <w:rPr>
                <w:sz w:val="21"/>
                <w:szCs w:val="21"/>
              </w:rPr>
              <w:t>52%</w:t>
            </w:r>
          </w:p>
        </w:tc>
        <w:tc>
          <w:tcPr>
            <w:tcW w:w="990" w:type="dxa"/>
            <w:vAlign w:val="center"/>
          </w:tcPr>
          <w:p w14:paraId="730701AF" w14:textId="42BCFFDE" w:rsidR="00373454" w:rsidRPr="006433A9" w:rsidRDefault="00373454" w:rsidP="00373454">
            <w:pPr>
              <w:jc w:val="center"/>
              <w:rPr>
                <w:sz w:val="21"/>
                <w:szCs w:val="21"/>
              </w:rPr>
            </w:pPr>
            <w:r>
              <w:rPr>
                <w:sz w:val="21"/>
                <w:szCs w:val="21"/>
              </w:rPr>
              <w:t>70%</w:t>
            </w:r>
          </w:p>
        </w:tc>
        <w:tc>
          <w:tcPr>
            <w:tcW w:w="990" w:type="dxa"/>
            <w:vAlign w:val="center"/>
          </w:tcPr>
          <w:p w14:paraId="01C4B405" w14:textId="71B84ABB" w:rsidR="00373454" w:rsidRPr="006433A9" w:rsidRDefault="00373454" w:rsidP="00373454">
            <w:pPr>
              <w:rPr>
                <w:sz w:val="21"/>
                <w:szCs w:val="21"/>
              </w:rPr>
            </w:pPr>
            <w:r>
              <w:rPr>
                <w:sz w:val="21"/>
                <w:szCs w:val="21"/>
              </w:rPr>
              <w:t>West Valley</w:t>
            </w:r>
          </w:p>
        </w:tc>
        <w:tc>
          <w:tcPr>
            <w:tcW w:w="1710" w:type="dxa"/>
            <w:vAlign w:val="center"/>
          </w:tcPr>
          <w:p w14:paraId="704E52B6" w14:textId="77777777" w:rsidR="00373454" w:rsidRDefault="00373454" w:rsidP="00373454">
            <w:pPr>
              <w:jc w:val="center"/>
              <w:rPr>
                <w:sz w:val="21"/>
                <w:szCs w:val="21"/>
              </w:rPr>
            </w:pPr>
            <w:r>
              <w:rPr>
                <w:sz w:val="21"/>
                <w:szCs w:val="21"/>
              </w:rPr>
              <w:t xml:space="preserve">149% </w:t>
            </w:r>
          </w:p>
          <w:p w14:paraId="53DE46E3" w14:textId="7CC6C3B1" w:rsidR="00373454" w:rsidRPr="006433A9" w:rsidRDefault="00373454" w:rsidP="00373454">
            <w:pPr>
              <w:jc w:val="center"/>
              <w:rPr>
                <w:sz w:val="21"/>
                <w:szCs w:val="21"/>
              </w:rPr>
            </w:pPr>
            <w:r>
              <w:rPr>
                <w:sz w:val="21"/>
                <w:szCs w:val="21"/>
              </w:rPr>
              <w:t>(14 students)</w:t>
            </w:r>
          </w:p>
        </w:tc>
      </w:tr>
      <w:tr w:rsidR="00373454" w14:paraId="493533F6" w14:textId="77777777" w:rsidTr="00373454">
        <w:trPr>
          <w:trHeight w:val="503"/>
        </w:trPr>
        <w:tc>
          <w:tcPr>
            <w:tcW w:w="2605" w:type="dxa"/>
            <w:vAlign w:val="center"/>
          </w:tcPr>
          <w:p w14:paraId="210632D1" w14:textId="77777777" w:rsidR="00373454" w:rsidRPr="005873B0" w:rsidRDefault="00373454" w:rsidP="00373454">
            <w:pPr>
              <w:rPr>
                <w:sz w:val="21"/>
                <w:szCs w:val="21"/>
              </w:rPr>
            </w:pPr>
            <w:r w:rsidRPr="005873B0">
              <w:rPr>
                <w:sz w:val="21"/>
                <w:szCs w:val="21"/>
              </w:rPr>
              <w:lastRenderedPageBreak/>
              <w:t>% of Students Earning a Living Wage</w:t>
            </w:r>
          </w:p>
        </w:tc>
        <w:tc>
          <w:tcPr>
            <w:tcW w:w="1080" w:type="dxa"/>
            <w:vAlign w:val="center"/>
          </w:tcPr>
          <w:p w14:paraId="05D8339A" w14:textId="77777777" w:rsidR="00373454" w:rsidRDefault="00373454" w:rsidP="00373454">
            <w:pPr>
              <w:jc w:val="center"/>
              <w:rPr>
                <w:sz w:val="21"/>
                <w:szCs w:val="21"/>
              </w:rPr>
            </w:pPr>
            <w:r>
              <w:rPr>
                <w:sz w:val="21"/>
                <w:szCs w:val="21"/>
              </w:rPr>
              <w:t>63%</w:t>
            </w:r>
          </w:p>
        </w:tc>
        <w:tc>
          <w:tcPr>
            <w:tcW w:w="1170" w:type="dxa"/>
            <w:vAlign w:val="center"/>
          </w:tcPr>
          <w:p w14:paraId="52404CD9" w14:textId="07E773BA" w:rsidR="00373454" w:rsidRPr="006433A9" w:rsidRDefault="00373454" w:rsidP="00373454">
            <w:pPr>
              <w:jc w:val="center"/>
              <w:rPr>
                <w:sz w:val="21"/>
                <w:szCs w:val="21"/>
              </w:rPr>
            </w:pPr>
            <w:r>
              <w:rPr>
                <w:sz w:val="21"/>
                <w:szCs w:val="21"/>
              </w:rPr>
              <w:t>55%</w:t>
            </w:r>
          </w:p>
        </w:tc>
        <w:tc>
          <w:tcPr>
            <w:tcW w:w="990" w:type="dxa"/>
            <w:vAlign w:val="center"/>
          </w:tcPr>
          <w:p w14:paraId="07D0F9A0" w14:textId="6353A333" w:rsidR="00373454" w:rsidRPr="00361819" w:rsidRDefault="00373454" w:rsidP="00373454">
            <w:pPr>
              <w:jc w:val="center"/>
              <w:rPr>
                <w:sz w:val="21"/>
                <w:szCs w:val="21"/>
              </w:rPr>
            </w:pPr>
            <w:r>
              <w:rPr>
                <w:sz w:val="21"/>
                <w:szCs w:val="21"/>
              </w:rPr>
              <w:t>50%</w:t>
            </w:r>
          </w:p>
        </w:tc>
        <w:tc>
          <w:tcPr>
            <w:tcW w:w="990" w:type="dxa"/>
            <w:vAlign w:val="center"/>
          </w:tcPr>
          <w:p w14:paraId="77052BF7" w14:textId="57DA6FBD" w:rsidR="00373454" w:rsidRDefault="00373454" w:rsidP="00373454">
            <w:pPr>
              <w:jc w:val="center"/>
              <w:rPr>
                <w:sz w:val="21"/>
                <w:szCs w:val="21"/>
              </w:rPr>
            </w:pPr>
            <w:r>
              <w:rPr>
                <w:sz w:val="21"/>
                <w:szCs w:val="21"/>
              </w:rPr>
              <w:t>51%</w:t>
            </w:r>
          </w:p>
        </w:tc>
        <w:tc>
          <w:tcPr>
            <w:tcW w:w="990" w:type="dxa"/>
            <w:vAlign w:val="center"/>
          </w:tcPr>
          <w:p w14:paraId="1C748F74" w14:textId="411135C9" w:rsidR="00373454" w:rsidRPr="006433A9" w:rsidRDefault="00373454" w:rsidP="00373454">
            <w:pPr>
              <w:jc w:val="center"/>
              <w:rPr>
                <w:sz w:val="21"/>
                <w:szCs w:val="21"/>
              </w:rPr>
            </w:pPr>
            <w:r>
              <w:rPr>
                <w:sz w:val="21"/>
                <w:szCs w:val="21"/>
              </w:rPr>
              <w:t>55%</w:t>
            </w:r>
          </w:p>
        </w:tc>
        <w:tc>
          <w:tcPr>
            <w:tcW w:w="990" w:type="dxa"/>
            <w:vAlign w:val="center"/>
          </w:tcPr>
          <w:p w14:paraId="058341D4" w14:textId="78D0F440" w:rsidR="00373454" w:rsidRPr="006433A9" w:rsidRDefault="00373454" w:rsidP="00373454">
            <w:pPr>
              <w:rPr>
                <w:sz w:val="21"/>
                <w:szCs w:val="21"/>
              </w:rPr>
            </w:pPr>
            <w:r>
              <w:rPr>
                <w:sz w:val="21"/>
                <w:szCs w:val="21"/>
              </w:rPr>
              <w:t>San Francisco</w:t>
            </w:r>
          </w:p>
        </w:tc>
        <w:tc>
          <w:tcPr>
            <w:tcW w:w="1710" w:type="dxa"/>
            <w:vAlign w:val="center"/>
          </w:tcPr>
          <w:p w14:paraId="063141FD" w14:textId="77777777" w:rsidR="00373454" w:rsidRDefault="00373454" w:rsidP="00373454">
            <w:pPr>
              <w:jc w:val="center"/>
              <w:rPr>
                <w:sz w:val="21"/>
                <w:szCs w:val="21"/>
              </w:rPr>
            </w:pPr>
            <w:r>
              <w:rPr>
                <w:sz w:val="21"/>
                <w:szCs w:val="21"/>
              </w:rPr>
              <w:t>68%</w:t>
            </w:r>
          </w:p>
          <w:p w14:paraId="4E6D1115" w14:textId="2BF58C79" w:rsidR="00373454" w:rsidRPr="006433A9" w:rsidRDefault="00373454" w:rsidP="00373454">
            <w:pPr>
              <w:jc w:val="center"/>
              <w:rPr>
                <w:sz w:val="21"/>
                <w:szCs w:val="21"/>
              </w:rPr>
            </w:pPr>
            <w:r>
              <w:rPr>
                <w:sz w:val="21"/>
                <w:szCs w:val="21"/>
              </w:rPr>
              <w:t>(19 students)</w:t>
            </w:r>
          </w:p>
        </w:tc>
      </w:tr>
    </w:tbl>
    <w:p w14:paraId="19173C56" w14:textId="664153FA" w:rsidR="001C1787" w:rsidRDefault="001C1787" w:rsidP="001C1787">
      <w:pPr>
        <w:spacing w:after="0"/>
        <w:rPr>
          <w:i/>
          <w:sz w:val="20"/>
          <w:szCs w:val="20"/>
        </w:rPr>
      </w:pPr>
      <w:r w:rsidRPr="0027523D">
        <w:rPr>
          <w:i/>
          <w:sz w:val="20"/>
          <w:szCs w:val="20"/>
        </w:rPr>
        <w:t>Source: Launchboard</w:t>
      </w:r>
      <w:r>
        <w:rPr>
          <w:i/>
          <w:sz w:val="20"/>
          <w:szCs w:val="20"/>
        </w:rPr>
        <w:t xml:space="preserve"> </w:t>
      </w:r>
      <w:r w:rsidR="005873B0">
        <w:rPr>
          <w:i/>
          <w:sz w:val="20"/>
          <w:szCs w:val="20"/>
        </w:rPr>
        <w:t>Pipeline (version available on 5/11</w:t>
      </w:r>
      <w:r>
        <w:rPr>
          <w:i/>
          <w:sz w:val="20"/>
          <w:szCs w:val="20"/>
        </w:rPr>
        <w:t>/18)</w:t>
      </w:r>
    </w:p>
    <w:p w14:paraId="2B726C29" w14:textId="77777777" w:rsidR="001C1787" w:rsidRDefault="001C1787" w:rsidP="001C1787">
      <w:pPr>
        <w:pStyle w:val="Heading1"/>
      </w:pPr>
      <w:r>
        <w:t>Skills, Certificates and Education</w:t>
      </w:r>
    </w:p>
    <w:p w14:paraId="5FAC2E38" w14:textId="39EFE240" w:rsidR="001C1787" w:rsidRPr="007305E3" w:rsidRDefault="001C1787" w:rsidP="001C1787">
      <w:pPr>
        <w:pStyle w:val="NoSpacing"/>
        <w:spacing w:after="60"/>
        <w:rPr>
          <w:b/>
          <w:sz w:val="21"/>
          <w:szCs w:val="21"/>
        </w:rPr>
      </w:pPr>
      <w:r>
        <w:rPr>
          <w:b/>
        </w:rPr>
        <w:t>Table 9.</w:t>
      </w:r>
      <w:r w:rsidRPr="00552133">
        <w:rPr>
          <w:b/>
        </w:rPr>
        <w:t xml:space="preserve"> Top Skills for </w:t>
      </w:r>
      <w:r w:rsidR="000E7BEF">
        <w:rPr>
          <w:b/>
        </w:rPr>
        <w:t>Digital Marketing</w:t>
      </w:r>
      <w:r>
        <w:rPr>
          <w:b/>
        </w:rPr>
        <w:t xml:space="preserve"> Occupations in Bay Region (</w:t>
      </w:r>
      <w:r w:rsidR="008426CD">
        <w:rPr>
          <w:b/>
        </w:rPr>
        <w:t>May 2017 - Apr</w:t>
      </w:r>
      <w:r w:rsidR="006D2BA1">
        <w:rPr>
          <w:b/>
        </w:rPr>
        <w:t>il</w:t>
      </w:r>
      <w:r w:rsidR="008426CD">
        <w:rPr>
          <w:b/>
        </w:rPr>
        <w:t xml:space="preserve"> 2018</w:t>
      </w:r>
      <w:r>
        <w:rPr>
          <w:b/>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900"/>
        <w:gridCol w:w="2970"/>
        <w:gridCol w:w="900"/>
        <w:gridCol w:w="2340"/>
        <w:gridCol w:w="900"/>
      </w:tblGrid>
      <w:tr w:rsidR="001C1787" w:rsidRPr="007305E3" w14:paraId="6938E368" w14:textId="77777777" w:rsidTr="00B0737F">
        <w:trPr>
          <w:trHeight w:val="278"/>
        </w:trPr>
        <w:tc>
          <w:tcPr>
            <w:tcW w:w="2430" w:type="dxa"/>
            <w:shd w:val="clear" w:color="auto" w:fill="B4DDD6" w:themeFill="text2" w:themeFillTint="40"/>
            <w:vAlign w:val="center"/>
          </w:tcPr>
          <w:p w14:paraId="6B760590" w14:textId="77777777" w:rsidR="001C1787" w:rsidRPr="007305E3" w:rsidRDefault="001C1787" w:rsidP="006A3B6E">
            <w:pPr>
              <w:spacing w:line="240" w:lineRule="auto"/>
              <w:contextualSpacing/>
              <w:rPr>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29C062BF" w14:textId="77777777" w:rsidR="001C1787" w:rsidRPr="007621CA" w:rsidRDefault="001C1787" w:rsidP="006A3B6E">
            <w:pPr>
              <w:spacing w:line="240" w:lineRule="auto"/>
              <w:contextualSpacing/>
              <w:jc w:val="center"/>
              <w:rPr>
                <w:b/>
                <w:sz w:val="20"/>
                <w:szCs w:val="20"/>
              </w:rPr>
            </w:pPr>
            <w:r w:rsidRPr="003E65B9">
              <w:rPr>
                <w:b/>
                <w:sz w:val="18"/>
                <w:szCs w:val="20"/>
              </w:rPr>
              <w:t>Postings</w:t>
            </w:r>
          </w:p>
        </w:tc>
        <w:tc>
          <w:tcPr>
            <w:tcW w:w="2970" w:type="dxa"/>
            <w:tcBorders>
              <w:left w:val="single" w:sz="4" w:space="0" w:color="BFBFBF" w:themeColor="background1" w:themeShade="BF"/>
            </w:tcBorders>
            <w:shd w:val="clear" w:color="auto" w:fill="B4DDD6" w:themeFill="text2" w:themeFillTint="40"/>
            <w:vAlign w:val="center"/>
          </w:tcPr>
          <w:p w14:paraId="5498EF8F" w14:textId="77777777" w:rsidR="001C1787" w:rsidRPr="007305E3" w:rsidRDefault="001C1787" w:rsidP="006A3B6E">
            <w:pPr>
              <w:spacing w:after="0" w:line="240" w:lineRule="auto"/>
              <w:contextualSpacing/>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0A2B274E" w14:textId="77777777" w:rsidR="001C1787" w:rsidRPr="007621CA" w:rsidRDefault="001C1787" w:rsidP="006A3B6E">
            <w:pPr>
              <w:spacing w:after="0" w:line="240" w:lineRule="auto"/>
              <w:contextualSpacing/>
              <w:jc w:val="center"/>
              <w:rPr>
                <w:rFonts w:eastAsia="Times New Roman"/>
                <w:b/>
                <w:sz w:val="20"/>
                <w:szCs w:val="21"/>
              </w:rPr>
            </w:pPr>
            <w:r w:rsidRPr="003E65B9">
              <w:rPr>
                <w:b/>
                <w:sz w:val="18"/>
                <w:szCs w:val="21"/>
              </w:rPr>
              <w:t>Postings</w:t>
            </w:r>
          </w:p>
        </w:tc>
        <w:tc>
          <w:tcPr>
            <w:tcW w:w="2340" w:type="dxa"/>
            <w:tcBorders>
              <w:left w:val="single" w:sz="4" w:space="0" w:color="BFBFBF" w:themeColor="background1" w:themeShade="BF"/>
              <w:right w:val="nil"/>
            </w:tcBorders>
            <w:shd w:val="clear" w:color="auto" w:fill="B4DDD6" w:themeFill="text2" w:themeFillTint="40"/>
            <w:vAlign w:val="center"/>
          </w:tcPr>
          <w:p w14:paraId="348F9375" w14:textId="77777777" w:rsidR="001C1787" w:rsidRPr="007305E3" w:rsidRDefault="001C1787" w:rsidP="006A3B6E">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0318CB38" w14:textId="77777777" w:rsidR="001C1787" w:rsidRPr="007305E3" w:rsidRDefault="001C1787" w:rsidP="006A3B6E">
            <w:pPr>
              <w:spacing w:after="0" w:line="240" w:lineRule="auto"/>
              <w:contextualSpacing/>
              <w:jc w:val="center"/>
              <w:rPr>
                <w:b/>
                <w:sz w:val="21"/>
                <w:szCs w:val="21"/>
              </w:rPr>
            </w:pPr>
            <w:r w:rsidRPr="003E65B9">
              <w:rPr>
                <w:b/>
                <w:sz w:val="18"/>
                <w:szCs w:val="21"/>
              </w:rPr>
              <w:t>Postings</w:t>
            </w:r>
          </w:p>
        </w:tc>
      </w:tr>
      <w:tr w:rsidR="00E06432" w:rsidRPr="00DA0761" w14:paraId="25D331DD" w14:textId="77777777" w:rsidTr="00B0737F">
        <w:trPr>
          <w:trHeight w:val="233"/>
        </w:trPr>
        <w:tc>
          <w:tcPr>
            <w:tcW w:w="2430" w:type="dxa"/>
            <w:vAlign w:val="center"/>
          </w:tcPr>
          <w:p w14:paraId="4678F23D" w14:textId="1B9F8E7C" w:rsidR="00E06432" w:rsidRPr="00E06432" w:rsidRDefault="00E06432" w:rsidP="00E06432">
            <w:pPr>
              <w:spacing w:line="240" w:lineRule="auto"/>
              <w:contextualSpacing/>
              <w:rPr>
                <w:sz w:val="21"/>
                <w:szCs w:val="21"/>
              </w:rPr>
            </w:pPr>
            <w:r w:rsidRPr="00E06432">
              <w:rPr>
                <w:sz w:val="21"/>
                <w:szCs w:val="21"/>
              </w:rPr>
              <w:t>Sales</w:t>
            </w:r>
          </w:p>
        </w:tc>
        <w:tc>
          <w:tcPr>
            <w:tcW w:w="900" w:type="dxa"/>
            <w:tcBorders>
              <w:right w:val="single" w:sz="4" w:space="0" w:color="BFBFBF" w:themeColor="background1" w:themeShade="BF"/>
            </w:tcBorders>
            <w:vAlign w:val="center"/>
          </w:tcPr>
          <w:p w14:paraId="28F1D665" w14:textId="0CA8BA0C" w:rsidR="00E06432" w:rsidRPr="00E06432" w:rsidRDefault="00E06432" w:rsidP="00E06432">
            <w:pPr>
              <w:spacing w:line="240" w:lineRule="auto"/>
              <w:contextualSpacing/>
              <w:jc w:val="center"/>
              <w:rPr>
                <w:sz w:val="21"/>
                <w:szCs w:val="21"/>
              </w:rPr>
            </w:pPr>
            <w:r w:rsidRPr="00E06432">
              <w:rPr>
                <w:sz w:val="21"/>
                <w:szCs w:val="21"/>
              </w:rPr>
              <w:t>20,168</w:t>
            </w:r>
          </w:p>
        </w:tc>
        <w:tc>
          <w:tcPr>
            <w:tcW w:w="2970" w:type="dxa"/>
            <w:tcBorders>
              <w:left w:val="single" w:sz="4" w:space="0" w:color="BFBFBF" w:themeColor="background1" w:themeShade="BF"/>
            </w:tcBorders>
            <w:shd w:val="clear" w:color="auto" w:fill="auto"/>
            <w:vAlign w:val="center"/>
          </w:tcPr>
          <w:p w14:paraId="60BA9810" w14:textId="2E69F005" w:rsidR="00E06432" w:rsidRPr="00E06432" w:rsidRDefault="00E06432" w:rsidP="00E06432">
            <w:pPr>
              <w:spacing w:after="0" w:line="240" w:lineRule="auto"/>
              <w:contextualSpacing/>
              <w:rPr>
                <w:rFonts w:eastAsia="Times New Roman"/>
                <w:sz w:val="21"/>
                <w:szCs w:val="21"/>
              </w:rPr>
            </w:pPr>
            <w:r w:rsidRPr="00E06432">
              <w:rPr>
                <w:sz w:val="21"/>
                <w:szCs w:val="21"/>
              </w:rPr>
              <w:t>Facebook</w:t>
            </w:r>
          </w:p>
        </w:tc>
        <w:tc>
          <w:tcPr>
            <w:tcW w:w="900" w:type="dxa"/>
            <w:tcBorders>
              <w:right w:val="single" w:sz="4" w:space="0" w:color="BFBFBF" w:themeColor="background1" w:themeShade="BF"/>
            </w:tcBorders>
            <w:shd w:val="clear" w:color="auto" w:fill="auto"/>
            <w:vAlign w:val="center"/>
          </w:tcPr>
          <w:p w14:paraId="71688091" w14:textId="3129CB28" w:rsidR="00E06432" w:rsidRPr="00E06432" w:rsidRDefault="00E06432" w:rsidP="00E06432">
            <w:pPr>
              <w:spacing w:after="0" w:line="240" w:lineRule="auto"/>
              <w:contextualSpacing/>
              <w:jc w:val="center"/>
              <w:rPr>
                <w:rFonts w:eastAsia="Times New Roman"/>
                <w:sz w:val="21"/>
                <w:szCs w:val="21"/>
              </w:rPr>
            </w:pPr>
            <w:r w:rsidRPr="00E06432">
              <w:rPr>
                <w:sz w:val="21"/>
                <w:szCs w:val="21"/>
              </w:rPr>
              <w:t>1,602</w:t>
            </w:r>
          </w:p>
        </w:tc>
        <w:tc>
          <w:tcPr>
            <w:tcW w:w="2340" w:type="dxa"/>
            <w:tcBorders>
              <w:left w:val="single" w:sz="4" w:space="0" w:color="BFBFBF" w:themeColor="background1" w:themeShade="BF"/>
              <w:right w:val="nil"/>
            </w:tcBorders>
            <w:vAlign w:val="center"/>
          </w:tcPr>
          <w:p w14:paraId="511923F3" w14:textId="29C7CCFE" w:rsidR="00E06432" w:rsidRPr="00E06432" w:rsidRDefault="00E06432" w:rsidP="00E06432">
            <w:pPr>
              <w:spacing w:after="0" w:line="240" w:lineRule="auto"/>
              <w:contextualSpacing/>
              <w:rPr>
                <w:sz w:val="21"/>
                <w:szCs w:val="21"/>
              </w:rPr>
            </w:pPr>
            <w:r w:rsidRPr="00E06432">
              <w:rPr>
                <w:sz w:val="21"/>
                <w:szCs w:val="21"/>
              </w:rPr>
              <w:t>Adobe Photoshop</w:t>
            </w:r>
          </w:p>
        </w:tc>
        <w:tc>
          <w:tcPr>
            <w:tcW w:w="900" w:type="dxa"/>
            <w:tcBorders>
              <w:right w:val="nil"/>
            </w:tcBorders>
            <w:vAlign w:val="center"/>
          </w:tcPr>
          <w:p w14:paraId="4C85030F" w14:textId="710FF746" w:rsidR="00E06432" w:rsidRPr="00E06432" w:rsidRDefault="00E06432" w:rsidP="00E06432">
            <w:pPr>
              <w:spacing w:after="0" w:line="240" w:lineRule="auto"/>
              <w:contextualSpacing/>
              <w:jc w:val="center"/>
              <w:rPr>
                <w:sz w:val="21"/>
                <w:szCs w:val="21"/>
              </w:rPr>
            </w:pPr>
            <w:r w:rsidRPr="00E06432">
              <w:rPr>
                <w:sz w:val="21"/>
                <w:szCs w:val="21"/>
              </w:rPr>
              <w:t>974</w:t>
            </w:r>
          </w:p>
        </w:tc>
      </w:tr>
      <w:tr w:rsidR="00E06432" w:rsidRPr="00DA0761" w14:paraId="4ABF7910" w14:textId="77777777" w:rsidTr="00B0737F">
        <w:trPr>
          <w:trHeight w:val="251"/>
        </w:trPr>
        <w:tc>
          <w:tcPr>
            <w:tcW w:w="2430" w:type="dxa"/>
            <w:vAlign w:val="center"/>
          </w:tcPr>
          <w:p w14:paraId="322CB5D7" w14:textId="01A7FC34" w:rsidR="00E06432" w:rsidRPr="00E06432" w:rsidRDefault="00E06432" w:rsidP="00E06432">
            <w:pPr>
              <w:spacing w:line="240" w:lineRule="auto"/>
              <w:contextualSpacing/>
              <w:rPr>
                <w:sz w:val="21"/>
                <w:szCs w:val="21"/>
              </w:rPr>
            </w:pPr>
            <w:r>
              <w:rPr>
                <w:sz w:val="21"/>
                <w:szCs w:val="21"/>
              </w:rPr>
              <w:t>Teamwork/</w:t>
            </w:r>
            <w:r w:rsidRPr="00E06432">
              <w:rPr>
                <w:sz w:val="21"/>
                <w:szCs w:val="21"/>
              </w:rPr>
              <w:t>Collaboration</w:t>
            </w:r>
          </w:p>
        </w:tc>
        <w:tc>
          <w:tcPr>
            <w:tcW w:w="900" w:type="dxa"/>
            <w:tcBorders>
              <w:right w:val="single" w:sz="4" w:space="0" w:color="BFBFBF" w:themeColor="background1" w:themeShade="BF"/>
            </w:tcBorders>
            <w:vAlign w:val="center"/>
          </w:tcPr>
          <w:p w14:paraId="7848C8AD" w14:textId="630109AA" w:rsidR="00E06432" w:rsidRPr="00E06432" w:rsidRDefault="00E06432" w:rsidP="00E06432">
            <w:pPr>
              <w:spacing w:line="240" w:lineRule="auto"/>
              <w:contextualSpacing/>
              <w:jc w:val="center"/>
              <w:rPr>
                <w:sz w:val="21"/>
                <w:szCs w:val="21"/>
              </w:rPr>
            </w:pPr>
            <w:r w:rsidRPr="00E06432">
              <w:rPr>
                <w:sz w:val="21"/>
                <w:szCs w:val="21"/>
              </w:rPr>
              <w:t>9,366</w:t>
            </w:r>
          </w:p>
        </w:tc>
        <w:tc>
          <w:tcPr>
            <w:tcW w:w="2970" w:type="dxa"/>
            <w:tcBorders>
              <w:left w:val="single" w:sz="4" w:space="0" w:color="BFBFBF" w:themeColor="background1" w:themeShade="BF"/>
            </w:tcBorders>
            <w:shd w:val="clear" w:color="auto" w:fill="auto"/>
            <w:vAlign w:val="center"/>
          </w:tcPr>
          <w:p w14:paraId="1B47914E" w14:textId="2B63811E" w:rsidR="00E06432" w:rsidRPr="00E06432" w:rsidRDefault="00E06432" w:rsidP="00E06432">
            <w:pPr>
              <w:spacing w:after="0" w:line="240" w:lineRule="auto"/>
              <w:contextualSpacing/>
              <w:rPr>
                <w:rFonts w:eastAsia="Times New Roman"/>
                <w:sz w:val="21"/>
                <w:szCs w:val="21"/>
              </w:rPr>
            </w:pPr>
            <w:r w:rsidRPr="00E06432">
              <w:rPr>
                <w:sz w:val="21"/>
                <w:szCs w:val="21"/>
              </w:rPr>
              <w:t>Sales Development</w:t>
            </w:r>
          </w:p>
        </w:tc>
        <w:tc>
          <w:tcPr>
            <w:tcW w:w="900" w:type="dxa"/>
            <w:tcBorders>
              <w:right w:val="single" w:sz="4" w:space="0" w:color="BFBFBF" w:themeColor="background1" w:themeShade="BF"/>
            </w:tcBorders>
            <w:shd w:val="clear" w:color="auto" w:fill="auto"/>
            <w:vAlign w:val="center"/>
          </w:tcPr>
          <w:p w14:paraId="239E2BF0" w14:textId="235D2F98" w:rsidR="00E06432" w:rsidRPr="00E06432" w:rsidRDefault="00E06432" w:rsidP="00E06432">
            <w:pPr>
              <w:spacing w:after="0" w:line="240" w:lineRule="auto"/>
              <w:contextualSpacing/>
              <w:jc w:val="center"/>
              <w:rPr>
                <w:rFonts w:eastAsia="Times New Roman"/>
                <w:sz w:val="21"/>
                <w:szCs w:val="21"/>
              </w:rPr>
            </w:pPr>
            <w:r w:rsidRPr="00E06432">
              <w:rPr>
                <w:sz w:val="21"/>
                <w:szCs w:val="21"/>
              </w:rPr>
              <w:t>1,582</w:t>
            </w:r>
          </w:p>
        </w:tc>
        <w:tc>
          <w:tcPr>
            <w:tcW w:w="2340" w:type="dxa"/>
            <w:tcBorders>
              <w:left w:val="single" w:sz="4" w:space="0" w:color="BFBFBF" w:themeColor="background1" w:themeShade="BF"/>
              <w:right w:val="nil"/>
            </w:tcBorders>
            <w:vAlign w:val="center"/>
          </w:tcPr>
          <w:p w14:paraId="06085E6C" w14:textId="0C8E31D1" w:rsidR="00E06432" w:rsidRPr="00E06432" w:rsidRDefault="00E06432" w:rsidP="00E06432">
            <w:pPr>
              <w:spacing w:after="0" w:line="240" w:lineRule="auto"/>
              <w:contextualSpacing/>
              <w:rPr>
                <w:sz w:val="21"/>
                <w:szCs w:val="21"/>
              </w:rPr>
            </w:pPr>
            <w:r w:rsidRPr="00E06432">
              <w:rPr>
                <w:sz w:val="21"/>
                <w:szCs w:val="21"/>
              </w:rPr>
              <w:t>Strategic Planning</w:t>
            </w:r>
          </w:p>
        </w:tc>
        <w:tc>
          <w:tcPr>
            <w:tcW w:w="900" w:type="dxa"/>
            <w:tcBorders>
              <w:right w:val="nil"/>
            </w:tcBorders>
            <w:vAlign w:val="center"/>
          </w:tcPr>
          <w:p w14:paraId="0A1B0C9C" w14:textId="4619DC4B" w:rsidR="00E06432" w:rsidRPr="00E06432" w:rsidRDefault="00E06432" w:rsidP="00E06432">
            <w:pPr>
              <w:spacing w:after="0" w:line="240" w:lineRule="auto"/>
              <w:contextualSpacing/>
              <w:jc w:val="center"/>
              <w:rPr>
                <w:sz w:val="21"/>
                <w:szCs w:val="21"/>
              </w:rPr>
            </w:pPr>
            <w:r w:rsidRPr="00E06432">
              <w:rPr>
                <w:sz w:val="21"/>
                <w:szCs w:val="21"/>
              </w:rPr>
              <w:t>928</w:t>
            </w:r>
          </w:p>
        </w:tc>
      </w:tr>
      <w:tr w:rsidR="00E06432" w:rsidRPr="00DA0761" w14:paraId="1C897C60" w14:textId="77777777" w:rsidTr="00B0737F">
        <w:trPr>
          <w:trHeight w:val="260"/>
        </w:trPr>
        <w:tc>
          <w:tcPr>
            <w:tcW w:w="2430" w:type="dxa"/>
            <w:vAlign w:val="center"/>
          </w:tcPr>
          <w:p w14:paraId="2E944417" w14:textId="5FDC8B7C" w:rsidR="00E06432" w:rsidRPr="00E06432" w:rsidRDefault="00E06432" w:rsidP="00E06432">
            <w:pPr>
              <w:spacing w:line="240" w:lineRule="auto"/>
              <w:contextualSpacing/>
              <w:rPr>
                <w:sz w:val="21"/>
                <w:szCs w:val="21"/>
              </w:rPr>
            </w:pPr>
            <w:r w:rsidRPr="00E06432">
              <w:rPr>
                <w:sz w:val="21"/>
                <w:szCs w:val="21"/>
              </w:rPr>
              <w:t>Customer Service</w:t>
            </w:r>
          </w:p>
        </w:tc>
        <w:tc>
          <w:tcPr>
            <w:tcW w:w="900" w:type="dxa"/>
            <w:tcBorders>
              <w:right w:val="single" w:sz="4" w:space="0" w:color="BFBFBF" w:themeColor="background1" w:themeShade="BF"/>
            </w:tcBorders>
            <w:vAlign w:val="center"/>
          </w:tcPr>
          <w:p w14:paraId="0904E1B4" w14:textId="6CEF410A" w:rsidR="00E06432" w:rsidRPr="00E06432" w:rsidRDefault="00E06432" w:rsidP="00E06432">
            <w:pPr>
              <w:spacing w:line="240" w:lineRule="auto"/>
              <w:contextualSpacing/>
              <w:jc w:val="center"/>
              <w:rPr>
                <w:sz w:val="21"/>
                <w:szCs w:val="21"/>
              </w:rPr>
            </w:pPr>
            <w:r w:rsidRPr="00E06432">
              <w:rPr>
                <w:sz w:val="21"/>
                <w:szCs w:val="21"/>
              </w:rPr>
              <w:t>7,115</w:t>
            </w:r>
          </w:p>
        </w:tc>
        <w:tc>
          <w:tcPr>
            <w:tcW w:w="2970" w:type="dxa"/>
            <w:tcBorders>
              <w:left w:val="single" w:sz="4" w:space="0" w:color="BFBFBF" w:themeColor="background1" w:themeShade="BF"/>
            </w:tcBorders>
            <w:shd w:val="clear" w:color="auto" w:fill="auto"/>
            <w:vAlign w:val="center"/>
          </w:tcPr>
          <w:p w14:paraId="1B536479" w14:textId="48F7AFF0" w:rsidR="00E06432" w:rsidRPr="00E06432" w:rsidRDefault="00E06432" w:rsidP="00E06432">
            <w:pPr>
              <w:spacing w:after="0" w:line="240" w:lineRule="auto"/>
              <w:contextualSpacing/>
              <w:rPr>
                <w:rFonts w:eastAsia="Times New Roman"/>
                <w:sz w:val="21"/>
                <w:szCs w:val="21"/>
              </w:rPr>
            </w:pPr>
            <w:r w:rsidRPr="00E06432">
              <w:rPr>
                <w:sz w:val="21"/>
                <w:szCs w:val="21"/>
              </w:rPr>
              <w:t>Digital Marketing</w:t>
            </w:r>
          </w:p>
        </w:tc>
        <w:tc>
          <w:tcPr>
            <w:tcW w:w="900" w:type="dxa"/>
            <w:tcBorders>
              <w:right w:val="single" w:sz="4" w:space="0" w:color="BFBFBF" w:themeColor="background1" w:themeShade="BF"/>
            </w:tcBorders>
            <w:shd w:val="clear" w:color="auto" w:fill="auto"/>
            <w:vAlign w:val="center"/>
          </w:tcPr>
          <w:p w14:paraId="694244A1" w14:textId="61255C3B" w:rsidR="00E06432" w:rsidRPr="00E06432" w:rsidRDefault="00E06432" w:rsidP="00E06432">
            <w:pPr>
              <w:spacing w:after="0" w:line="240" w:lineRule="auto"/>
              <w:contextualSpacing/>
              <w:jc w:val="center"/>
              <w:rPr>
                <w:rFonts w:eastAsia="Times New Roman"/>
                <w:sz w:val="21"/>
                <w:szCs w:val="21"/>
              </w:rPr>
            </w:pPr>
            <w:r w:rsidRPr="00E06432">
              <w:rPr>
                <w:sz w:val="21"/>
                <w:szCs w:val="21"/>
              </w:rPr>
              <w:t>1,565</w:t>
            </w:r>
          </w:p>
        </w:tc>
        <w:tc>
          <w:tcPr>
            <w:tcW w:w="2340" w:type="dxa"/>
            <w:tcBorders>
              <w:left w:val="single" w:sz="4" w:space="0" w:color="BFBFBF" w:themeColor="background1" w:themeShade="BF"/>
              <w:right w:val="nil"/>
            </w:tcBorders>
            <w:vAlign w:val="center"/>
          </w:tcPr>
          <w:p w14:paraId="2E4FCA0D" w14:textId="6924FA04" w:rsidR="00E06432" w:rsidRPr="00E06432" w:rsidRDefault="00E06432" w:rsidP="00E06432">
            <w:pPr>
              <w:spacing w:after="0" w:line="240" w:lineRule="auto"/>
              <w:contextualSpacing/>
              <w:rPr>
                <w:sz w:val="21"/>
                <w:szCs w:val="21"/>
              </w:rPr>
            </w:pPr>
            <w:r w:rsidRPr="00E06432">
              <w:rPr>
                <w:sz w:val="21"/>
                <w:szCs w:val="21"/>
              </w:rPr>
              <w:t>Customer Billing</w:t>
            </w:r>
          </w:p>
        </w:tc>
        <w:tc>
          <w:tcPr>
            <w:tcW w:w="900" w:type="dxa"/>
            <w:tcBorders>
              <w:right w:val="nil"/>
            </w:tcBorders>
            <w:vAlign w:val="center"/>
          </w:tcPr>
          <w:p w14:paraId="46072E56" w14:textId="4A986450" w:rsidR="00E06432" w:rsidRPr="00E06432" w:rsidRDefault="00E06432" w:rsidP="00E06432">
            <w:pPr>
              <w:spacing w:after="0" w:line="240" w:lineRule="auto"/>
              <w:contextualSpacing/>
              <w:jc w:val="center"/>
              <w:rPr>
                <w:sz w:val="21"/>
                <w:szCs w:val="21"/>
              </w:rPr>
            </w:pPr>
            <w:r w:rsidRPr="00E06432">
              <w:rPr>
                <w:sz w:val="21"/>
                <w:szCs w:val="21"/>
              </w:rPr>
              <w:t>876</w:t>
            </w:r>
          </w:p>
        </w:tc>
      </w:tr>
      <w:tr w:rsidR="00E06432" w:rsidRPr="00DA0761" w14:paraId="5ED1DB97" w14:textId="77777777" w:rsidTr="00B0737F">
        <w:trPr>
          <w:trHeight w:val="278"/>
        </w:trPr>
        <w:tc>
          <w:tcPr>
            <w:tcW w:w="2430" w:type="dxa"/>
            <w:vAlign w:val="center"/>
          </w:tcPr>
          <w:p w14:paraId="61752E43" w14:textId="3BFD5F49" w:rsidR="00E06432" w:rsidRPr="00E06432" w:rsidRDefault="00E06432" w:rsidP="00E06432">
            <w:pPr>
              <w:spacing w:line="240" w:lineRule="auto"/>
              <w:contextualSpacing/>
              <w:rPr>
                <w:sz w:val="21"/>
                <w:szCs w:val="21"/>
              </w:rPr>
            </w:pPr>
            <w:r w:rsidRPr="00E06432">
              <w:rPr>
                <w:sz w:val="21"/>
                <w:szCs w:val="21"/>
              </w:rPr>
              <w:t>Marketing</w:t>
            </w:r>
          </w:p>
        </w:tc>
        <w:tc>
          <w:tcPr>
            <w:tcW w:w="900" w:type="dxa"/>
            <w:tcBorders>
              <w:right w:val="single" w:sz="4" w:space="0" w:color="BFBFBF" w:themeColor="background1" w:themeShade="BF"/>
            </w:tcBorders>
            <w:vAlign w:val="center"/>
          </w:tcPr>
          <w:p w14:paraId="677CB3CD" w14:textId="04BF34BF" w:rsidR="00E06432" w:rsidRPr="00E06432" w:rsidRDefault="00E06432" w:rsidP="00E06432">
            <w:pPr>
              <w:spacing w:line="240" w:lineRule="auto"/>
              <w:contextualSpacing/>
              <w:jc w:val="center"/>
              <w:rPr>
                <w:sz w:val="21"/>
                <w:szCs w:val="21"/>
              </w:rPr>
            </w:pPr>
            <w:r w:rsidRPr="00E06432">
              <w:rPr>
                <w:sz w:val="21"/>
                <w:szCs w:val="21"/>
              </w:rPr>
              <w:t>5,198</w:t>
            </w:r>
          </w:p>
        </w:tc>
        <w:tc>
          <w:tcPr>
            <w:tcW w:w="2970" w:type="dxa"/>
            <w:tcBorders>
              <w:left w:val="single" w:sz="4" w:space="0" w:color="BFBFBF" w:themeColor="background1" w:themeShade="BF"/>
            </w:tcBorders>
            <w:shd w:val="clear" w:color="auto" w:fill="auto"/>
            <w:vAlign w:val="center"/>
          </w:tcPr>
          <w:p w14:paraId="360ABC27" w14:textId="71503FA9" w:rsidR="00E06432" w:rsidRPr="00E06432" w:rsidRDefault="00E06432" w:rsidP="00E06432">
            <w:pPr>
              <w:spacing w:after="0" w:line="240" w:lineRule="auto"/>
              <w:contextualSpacing/>
              <w:rPr>
                <w:rFonts w:eastAsia="Times New Roman"/>
                <w:sz w:val="21"/>
                <w:szCs w:val="21"/>
              </w:rPr>
            </w:pPr>
            <w:r w:rsidRPr="00E06432">
              <w:rPr>
                <w:sz w:val="21"/>
                <w:szCs w:val="21"/>
              </w:rPr>
              <w:t>Merchandising</w:t>
            </w:r>
          </w:p>
        </w:tc>
        <w:tc>
          <w:tcPr>
            <w:tcW w:w="900" w:type="dxa"/>
            <w:tcBorders>
              <w:right w:val="single" w:sz="4" w:space="0" w:color="BFBFBF" w:themeColor="background1" w:themeShade="BF"/>
            </w:tcBorders>
            <w:shd w:val="clear" w:color="auto" w:fill="auto"/>
            <w:vAlign w:val="center"/>
          </w:tcPr>
          <w:p w14:paraId="54E10799" w14:textId="2EA73CBE" w:rsidR="00E06432" w:rsidRPr="00E06432" w:rsidRDefault="00E06432" w:rsidP="00E06432">
            <w:pPr>
              <w:spacing w:after="0" w:line="240" w:lineRule="auto"/>
              <w:contextualSpacing/>
              <w:jc w:val="center"/>
              <w:rPr>
                <w:rFonts w:eastAsia="Times New Roman"/>
                <w:sz w:val="21"/>
                <w:szCs w:val="21"/>
              </w:rPr>
            </w:pPr>
            <w:r w:rsidRPr="00E06432">
              <w:rPr>
                <w:sz w:val="21"/>
                <w:szCs w:val="21"/>
              </w:rPr>
              <w:t>1,452</w:t>
            </w:r>
          </w:p>
        </w:tc>
        <w:tc>
          <w:tcPr>
            <w:tcW w:w="2340" w:type="dxa"/>
            <w:tcBorders>
              <w:left w:val="single" w:sz="4" w:space="0" w:color="BFBFBF" w:themeColor="background1" w:themeShade="BF"/>
              <w:right w:val="nil"/>
            </w:tcBorders>
            <w:vAlign w:val="center"/>
          </w:tcPr>
          <w:p w14:paraId="57ED53D8" w14:textId="534D2A60" w:rsidR="00E06432" w:rsidRPr="00E06432" w:rsidRDefault="00E06432" w:rsidP="00E06432">
            <w:pPr>
              <w:spacing w:after="0" w:line="240" w:lineRule="auto"/>
              <w:contextualSpacing/>
              <w:rPr>
                <w:sz w:val="21"/>
                <w:szCs w:val="21"/>
              </w:rPr>
            </w:pPr>
            <w:r w:rsidRPr="00E06432">
              <w:rPr>
                <w:sz w:val="21"/>
                <w:szCs w:val="21"/>
              </w:rPr>
              <w:t>Customer Accounts</w:t>
            </w:r>
          </w:p>
        </w:tc>
        <w:tc>
          <w:tcPr>
            <w:tcW w:w="900" w:type="dxa"/>
            <w:tcBorders>
              <w:right w:val="nil"/>
            </w:tcBorders>
            <w:vAlign w:val="center"/>
          </w:tcPr>
          <w:p w14:paraId="46B66873" w14:textId="525F927F" w:rsidR="00E06432" w:rsidRPr="00E06432" w:rsidRDefault="00E06432" w:rsidP="00E06432">
            <w:pPr>
              <w:spacing w:after="0" w:line="240" w:lineRule="auto"/>
              <w:contextualSpacing/>
              <w:jc w:val="center"/>
              <w:rPr>
                <w:sz w:val="21"/>
                <w:szCs w:val="21"/>
              </w:rPr>
            </w:pPr>
            <w:r w:rsidRPr="00E06432">
              <w:rPr>
                <w:sz w:val="21"/>
                <w:szCs w:val="21"/>
              </w:rPr>
              <w:t>852</w:t>
            </w:r>
          </w:p>
        </w:tc>
      </w:tr>
      <w:tr w:rsidR="00E06432" w:rsidRPr="00552133" w14:paraId="16E3E072" w14:textId="77777777" w:rsidTr="00B0737F">
        <w:trPr>
          <w:trHeight w:val="233"/>
        </w:trPr>
        <w:tc>
          <w:tcPr>
            <w:tcW w:w="2430" w:type="dxa"/>
            <w:vAlign w:val="center"/>
          </w:tcPr>
          <w:p w14:paraId="33E22B90" w14:textId="48262460" w:rsidR="00E06432" w:rsidRPr="00E06432" w:rsidRDefault="00E06432" w:rsidP="00E06432">
            <w:pPr>
              <w:spacing w:line="240" w:lineRule="auto"/>
              <w:contextualSpacing/>
              <w:rPr>
                <w:sz w:val="21"/>
                <w:szCs w:val="21"/>
              </w:rPr>
            </w:pPr>
            <w:r w:rsidRPr="00E06432">
              <w:rPr>
                <w:sz w:val="21"/>
                <w:szCs w:val="21"/>
              </w:rPr>
              <w:t>Salesforce</w:t>
            </w:r>
          </w:p>
        </w:tc>
        <w:tc>
          <w:tcPr>
            <w:tcW w:w="900" w:type="dxa"/>
            <w:tcBorders>
              <w:right w:val="single" w:sz="4" w:space="0" w:color="BFBFBF" w:themeColor="background1" w:themeShade="BF"/>
            </w:tcBorders>
            <w:vAlign w:val="center"/>
          </w:tcPr>
          <w:p w14:paraId="06AE08E2" w14:textId="2C1BEFE4" w:rsidR="00E06432" w:rsidRPr="00E06432" w:rsidRDefault="00E06432" w:rsidP="00E06432">
            <w:pPr>
              <w:spacing w:line="240" w:lineRule="auto"/>
              <w:contextualSpacing/>
              <w:jc w:val="center"/>
              <w:rPr>
                <w:sz w:val="21"/>
                <w:szCs w:val="21"/>
              </w:rPr>
            </w:pPr>
            <w:r w:rsidRPr="00E06432">
              <w:rPr>
                <w:sz w:val="21"/>
                <w:szCs w:val="21"/>
              </w:rPr>
              <w:t>5,189</w:t>
            </w:r>
          </w:p>
        </w:tc>
        <w:tc>
          <w:tcPr>
            <w:tcW w:w="2970" w:type="dxa"/>
            <w:tcBorders>
              <w:left w:val="single" w:sz="4" w:space="0" w:color="BFBFBF" w:themeColor="background1" w:themeShade="BF"/>
            </w:tcBorders>
            <w:shd w:val="clear" w:color="auto" w:fill="auto"/>
            <w:vAlign w:val="center"/>
          </w:tcPr>
          <w:p w14:paraId="5D978A36" w14:textId="60D212B9" w:rsidR="00E06432" w:rsidRPr="00E06432" w:rsidRDefault="00E06432" w:rsidP="00E06432">
            <w:pPr>
              <w:spacing w:after="0" w:line="240" w:lineRule="auto"/>
              <w:contextualSpacing/>
              <w:rPr>
                <w:rFonts w:eastAsia="Times New Roman"/>
                <w:sz w:val="21"/>
                <w:szCs w:val="21"/>
              </w:rPr>
            </w:pPr>
            <w:r w:rsidRPr="00E06432">
              <w:rPr>
                <w:sz w:val="21"/>
                <w:szCs w:val="21"/>
              </w:rPr>
              <w:t>Cold Calling</w:t>
            </w:r>
          </w:p>
        </w:tc>
        <w:tc>
          <w:tcPr>
            <w:tcW w:w="900" w:type="dxa"/>
            <w:tcBorders>
              <w:right w:val="single" w:sz="4" w:space="0" w:color="BFBFBF" w:themeColor="background1" w:themeShade="BF"/>
            </w:tcBorders>
            <w:shd w:val="clear" w:color="auto" w:fill="auto"/>
            <w:vAlign w:val="center"/>
          </w:tcPr>
          <w:p w14:paraId="199E17BB" w14:textId="76252AE8" w:rsidR="00E06432" w:rsidRPr="00E06432" w:rsidRDefault="00E06432" w:rsidP="00E06432">
            <w:pPr>
              <w:spacing w:after="0" w:line="240" w:lineRule="auto"/>
              <w:contextualSpacing/>
              <w:jc w:val="center"/>
              <w:rPr>
                <w:rFonts w:eastAsia="Times New Roman"/>
                <w:sz w:val="21"/>
                <w:szCs w:val="21"/>
              </w:rPr>
            </w:pPr>
            <w:r w:rsidRPr="00E06432">
              <w:rPr>
                <w:sz w:val="21"/>
                <w:szCs w:val="21"/>
              </w:rPr>
              <w:t>1,399</w:t>
            </w:r>
          </w:p>
        </w:tc>
        <w:tc>
          <w:tcPr>
            <w:tcW w:w="2340" w:type="dxa"/>
            <w:tcBorders>
              <w:left w:val="single" w:sz="4" w:space="0" w:color="BFBFBF" w:themeColor="background1" w:themeShade="BF"/>
              <w:right w:val="nil"/>
            </w:tcBorders>
            <w:vAlign w:val="center"/>
          </w:tcPr>
          <w:p w14:paraId="610119CD" w14:textId="3783E203" w:rsidR="00E06432" w:rsidRPr="00E06432" w:rsidRDefault="00E06432" w:rsidP="00E06432">
            <w:pPr>
              <w:spacing w:after="0" w:line="240" w:lineRule="auto"/>
              <w:contextualSpacing/>
              <w:rPr>
                <w:sz w:val="21"/>
                <w:szCs w:val="21"/>
              </w:rPr>
            </w:pPr>
            <w:r w:rsidRPr="00E06432">
              <w:rPr>
                <w:sz w:val="21"/>
                <w:szCs w:val="21"/>
              </w:rPr>
              <w:t>Market Research</w:t>
            </w:r>
          </w:p>
        </w:tc>
        <w:tc>
          <w:tcPr>
            <w:tcW w:w="900" w:type="dxa"/>
            <w:tcBorders>
              <w:right w:val="nil"/>
            </w:tcBorders>
            <w:vAlign w:val="center"/>
          </w:tcPr>
          <w:p w14:paraId="0247C882" w14:textId="598258B1" w:rsidR="00E06432" w:rsidRPr="00E06432" w:rsidRDefault="00E06432" w:rsidP="00E06432">
            <w:pPr>
              <w:spacing w:after="0" w:line="240" w:lineRule="auto"/>
              <w:contextualSpacing/>
              <w:jc w:val="center"/>
              <w:rPr>
                <w:sz w:val="21"/>
                <w:szCs w:val="21"/>
              </w:rPr>
            </w:pPr>
            <w:r w:rsidRPr="00E06432">
              <w:rPr>
                <w:sz w:val="21"/>
                <w:szCs w:val="21"/>
              </w:rPr>
              <w:t>846</w:t>
            </w:r>
          </w:p>
        </w:tc>
      </w:tr>
      <w:tr w:rsidR="00E06432" w:rsidRPr="00552133" w14:paraId="287A6274" w14:textId="77777777" w:rsidTr="00B0737F">
        <w:trPr>
          <w:trHeight w:val="233"/>
        </w:trPr>
        <w:tc>
          <w:tcPr>
            <w:tcW w:w="2430" w:type="dxa"/>
            <w:vAlign w:val="center"/>
          </w:tcPr>
          <w:p w14:paraId="3F263841" w14:textId="075A16A0" w:rsidR="00E06432" w:rsidRPr="00E06432" w:rsidRDefault="00E06432" w:rsidP="00E06432">
            <w:pPr>
              <w:spacing w:line="240" w:lineRule="auto"/>
              <w:contextualSpacing/>
              <w:rPr>
                <w:sz w:val="21"/>
                <w:szCs w:val="21"/>
              </w:rPr>
            </w:pPr>
            <w:r w:rsidRPr="00E06432">
              <w:rPr>
                <w:sz w:val="21"/>
                <w:szCs w:val="21"/>
              </w:rPr>
              <w:t>Business Development</w:t>
            </w:r>
          </w:p>
        </w:tc>
        <w:tc>
          <w:tcPr>
            <w:tcW w:w="900" w:type="dxa"/>
            <w:tcBorders>
              <w:right w:val="single" w:sz="4" w:space="0" w:color="BFBFBF" w:themeColor="background1" w:themeShade="BF"/>
            </w:tcBorders>
            <w:vAlign w:val="center"/>
          </w:tcPr>
          <w:p w14:paraId="3848E0FE" w14:textId="1BFE3A88" w:rsidR="00E06432" w:rsidRPr="00E06432" w:rsidRDefault="00E06432" w:rsidP="00E06432">
            <w:pPr>
              <w:spacing w:line="240" w:lineRule="auto"/>
              <w:contextualSpacing/>
              <w:jc w:val="center"/>
              <w:rPr>
                <w:sz w:val="21"/>
                <w:szCs w:val="21"/>
              </w:rPr>
            </w:pPr>
            <w:r w:rsidRPr="00E06432">
              <w:rPr>
                <w:sz w:val="21"/>
                <w:szCs w:val="21"/>
              </w:rPr>
              <w:t>4,991</w:t>
            </w:r>
          </w:p>
        </w:tc>
        <w:tc>
          <w:tcPr>
            <w:tcW w:w="2970" w:type="dxa"/>
            <w:tcBorders>
              <w:left w:val="single" w:sz="4" w:space="0" w:color="BFBFBF" w:themeColor="background1" w:themeShade="BF"/>
            </w:tcBorders>
            <w:shd w:val="clear" w:color="auto" w:fill="auto"/>
            <w:vAlign w:val="center"/>
          </w:tcPr>
          <w:p w14:paraId="5EEC3FC5" w14:textId="0AEBEF1C" w:rsidR="00E06432" w:rsidRPr="00E06432" w:rsidRDefault="00E06432" w:rsidP="00E06432">
            <w:pPr>
              <w:spacing w:after="0" w:line="240" w:lineRule="auto"/>
              <w:contextualSpacing/>
              <w:rPr>
                <w:sz w:val="21"/>
                <w:szCs w:val="21"/>
              </w:rPr>
            </w:pPr>
            <w:r w:rsidRPr="00E06432">
              <w:rPr>
                <w:sz w:val="21"/>
                <w:szCs w:val="21"/>
              </w:rPr>
              <w:t>Sales Cycle</w:t>
            </w:r>
          </w:p>
        </w:tc>
        <w:tc>
          <w:tcPr>
            <w:tcW w:w="900" w:type="dxa"/>
            <w:tcBorders>
              <w:right w:val="single" w:sz="4" w:space="0" w:color="BFBFBF" w:themeColor="background1" w:themeShade="BF"/>
            </w:tcBorders>
            <w:shd w:val="clear" w:color="auto" w:fill="auto"/>
            <w:vAlign w:val="center"/>
          </w:tcPr>
          <w:p w14:paraId="28575E0E" w14:textId="1840BD25" w:rsidR="00E06432" w:rsidRPr="00E06432" w:rsidRDefault="00E06432" w:rsidP="00E06432">
            <w:pPr>
              <w:spacing w:after="0" w:line="240" w:lineRule="auto"/>
              <w:contextualSpacing/>
              <w:jc w:val="center"/>
              <w:rPr>
                <w:sz w:val="21"/>
                <w:szCs w:val="21"/>
              </w:rPr>
            </w:pPr>
            <w:r w:rsidRPr="00E06432">
              <w:rPr>
                <w:sz w:val="21"/>
                <w:szCs w:val="21"/>
              </w:rPr>
              <w:t>1,348</w:t>
            </w:r>
          </w:p>
        </w:tc>
        <w:tc>
          <w:tcPr>
            <w:tcW w:w="2340" w:type="dxa"/>
            <w:tcBorders>
              <w:left w:val="single" w:sz="4" w:space="0" w:color="BFBFBF" w:themeColor="background1" w:themeShade="BF"/>
              <w:right w:val="nil"/>
            </w:tcBorders>
            <w:vAlign w:val="center"/>
          </w:tcPr>
          <w:p w14:paraId="3AC011BC" w14:textId="789162B4" w:rsidR="00E06432" w:rsidRPr="00E06432" w:rsidRDefault="00E06432" w:rsidP="00E06432">
            <w:pPr>
              <w:spacing w:after="0" w:line="240" w:lineRule="auto"/>
              <w:contextualSpacing/>
              <w:rPr>
                <w:sz w:val="21"/>
                <w:szCs w:val="21"/>
              </w:rPr>
            </w:pPr>
            <w:r w:rsidRPr="00E06432">
              <w:rPr>
                <w:sz w:val="21"/>
                <w:szCs w:val="21"/>
              </w:rPr>
              <w:t>Journalism</w:t>
            </w:r>
          </w:p>
        </w:tc>
        <w:tc>
          <w:tcPr>
            <w:tcW w:w="900" w:type="dxa"/>
            <w:tcBorders>
              <w:right w:val="nil"/>
            </w:tcBorders>
            <w:vAlign w:val="center"/>
          </w:tcPr>
          <w:p w14:paraId="75751A2F" w14:textId="7C847C83" w:rsidR="00E06432" w:rsidRPr="00E06432" w:rsidRDefault="00E06432" w:rsidP="00E06432">
            <w:pPr>
              <w:spacing w:after="0" w:line="240" w:lineRule="auto"/>
              <w:contextualSpacing/>
              <w:jc w:val="center"/>
              <w:rPr>
                <w:sz w:val="21"/>
                <w:szCs w:val="21"/>
              </w:rPr>
            </w:pPr>
            <w:r w:rsidRPr="00E06432">
              <w:rPr>
                <w:sz w:val="21"/>
                <w:szCs w:val="21"/>
              </w:rPr>
              <w:t>832</w:t>
            </w:r>
          </w:p>
        </w:tc>
      </w:tr>
      <w:tr w:rsidR="00E06432" w:rsidRPr="00552133" w14:paraId="7E4E4AE9" w14:textId="77777777" w:rsidTr="00B0737F">
        <w:trPr>
          <w:trHeight w:val="233"/>
        </w:trPr>
        <w:tc>
          <w:tcPr>
            <w:tcW w:w="2430" w:type="dxa"/>
            <w:vAlign w:val="center"/>
          </w:tcPr>
          <w:p w14:paraId="7A1FCCD6" w14:textId="5419556C" w:rsidR="00E06432" w:rsidRPr="00E06432" w:rsidRDefault="00E06432" w:rsidP="00E06432">
            <w:pPr>
              <w:spacing w:line="240" w:lineRule="auto"/>
              <w:contextualSpacing/>
              <w:rPr>
                <w:sz w:val="21"/>
                <w:szCs w:val="21"/>
              </w:rPr>
            </w:pPr>
            <w:r w:rsidRPr="00E06432">
              <w:rPr>
                <w:sz w:val="21"/>
                <w:szCs w:val="21"/>
              </w:rPr>
              <w:t>Sales Goals</w:t>
            </w:r>
          </w:p>
        </w:tc>
        <w:tc>
          <w:tcPr>
            <w:tcW w:w="900" w:type="dxa"/>
            <w:tcBorders>
              <w:right w:val="single" w:sz="4" w:space="0" w:color="BFBFBF" w:themeColor="background1" w:themeShade="BF"/>
            </w:tcBorders>
            <w:vAlign w:val="center"/>
          </w:tcPr>
          <w:p w14:paraId="31021FA2" w14:textId="6D4E6447" w:rsidR="00E06432" w:rsidRPr="00E06432" w:rsidRDefault="00E06432" w:rsidP="00E06432">
            <w:pPr>
              <w:spacing w:line="240" w:lineRule="auto"/>
              <w:contextualSpacing/>
              <w:jc w:val="center"/>
              <w:rPr>
                <w:sz w:val="21"/>
                <w:szCs w:val="21"/>
              </w:rPr>
            </w:pPr>
            <w:r w:rsidRPr="00E06432">
              <w:rPr>
                <w:sz w:val="21"/>
                <w:szCs w:val="21"/>
              </w:rPr>
              <w:t>4,595</w:t>
            </w:r>
          </w:p>
        </w:tc>
        <w:tc>
          <w:tcPr>
            <w:tcW w:w="2970" w:type="dxa"/>
            <w:tcBorders>
              <w:left w:val="single" w:sz="4" w:space="0" w:color="BFBFBF" w:themeColor="background1" w:themeShade="BF"/>
            </w:tcBorders>
            <w:shd w:val="clear" w:color="auto" w:fill="auto"/>
            <w:vAlign w:val="center"/>
          </w:tcPr>
          <w:p w14:paraId="3984674A" w14:textId="06A50239" w:rsidR="00E06432" w:rsidRPr="00E06432" w:rsidRDefault="00E06432" w:rsidP="00E06432">
            <w:pPr>
              <w:spacing w:after="0" w:line="240" w:lineRule="auto"/>
              <w:contextualSpacing/>
              <w:rPr>
                <w:sz w:val="21"/>
                <w:szCs w:val="21"/>
              </w:rPr>
            </w:pPr>
            <w:r w:rsidRPr="00E06432">
              <w:rPr>
                <w:sz w:val="21"/>
                <w:szCs w:val="21"/>
              </w:rPr>
              <w:t>Business Planning</w:t>
            </w:r>
          </w:p>
        </w:tc>
        <w:tc>
          <w:tcPr>
            <w:tcW w:w="900" w:type="dxa"/>
            <w:tcBorders>
              <w:right w:val="single" w:sz="4" w:space="0" w:color="BFBFBF" w:themeColor="background1" w:themeShade="BF"/>
            </w:tcBorders>
            <w:shd w:val="clear" w:color="auto" w:fill="auto"/>
            <w:vAlign w:val="center"/>
          </w:tcPr>
          <w:p w14:paraId="277B48C4" w14:textId="0352E6A7" w:rsidR="00E06432" w:rsidRPr="00E06432" w:rsidRDefault="00E06432" w:rsidP="00E06432">
            <w:pPr>
              <w:spacing w:after="0" w:line="240" w:lineRule="auto"/>
              <w:contextualSpacing/>
              <w:jc w:val="center"/>
              <w:rPr>
                <w:sz w:val="21"/>
                <w:szCs w:val="21"/>
              </w:rPr>
            </w:pPr>
            <w:r w:rsidRPr="00E06432">
              <w:rPr>
                <w:sz w:val="21"/>
                <w:szCs w:val="21"/>
              </w:rPr>
              <w:t>1,319</w:t>
            </w:r>
          </w:p>
        </w:tc>
        <w:tc>
          <w:tcPr>
            <w:tcW w:w="2340" w:type="dxa"/>
            <w:tcBorders>
              <w:left w:val="single" w:sz="4" w:space="0" w:color="BFBFBF" w:themeColor="background1" w:themeShade="BF"/>
              <w:right w:val="nil"/>
            </w:tcBorders>
            <w:vAlign w:val="center"/>
          </w:tcPr>
          <w:p w14:paraId="3FA35A99" w14:textId="01A9A7CD" w:rsidR="00E06432" w:rsidRPr="00E06432" w:rsidRDefault="00E06432" w:rsidP="00E06432">
            <w:pPr>
              <w:spacing w:after="0" w:line="240" w:lineRule="auto"/>
              <w:contextualSpacing/>
              <w:rPr>
                <w:sz w:val="21"/>
                <w:szCs w:val="21"/>
              </w:rPr>
            </w:pPr>
            <w:r w:rsidRPr="00E06432">
              <w:rPr>
                <w:sz w:val="21"/>
                <w:szCs w:val="21"/>
              </w:rPr>
              <w:t>Lead Generation</w:t>
            </w:r>
          </w:p>
        </w:tc>
        <w:tc>
          <w:tcPr>
            <w:tcW w:w="900" w:type="dxa"/>
            <w:tcBorders>
              <w:right w:val="nil"/>
            </w:tcBorders>
            <w:vAlign w:val="center"/>
          </w:tcPr>
          <w:p w14:paraId="78D77FC9" w14:textId="649720D6" w:rsidR="00E06432" w:rsidRPr="00E06432" w:rsidRDefault="00E06432" w:rsidP="00E06432">
            <w:pPr>
              <w:spacing w:after="0" w:line="240" w:lineRule="auto"/>
              <w:contextualSpacing/>
              <w:jc w:val="center"/>
              <w:rPr>
                <w:sz w:val="21"/>
                <w:szCs w:val="21"/>
              </w:rPr>
            </w:pPr>
            <w:r w:rsidRPr="00E06432">
              <w:rPr>
                <w:sz w:val="21"/>
                <w:szCs w:val="21"/>
              </w:rPr>
              <w:t>831</w:t>
            </w:r>
          </w:p>
        </w:tc>
      </w:tr>
      <w:tr w:rsidR="00E06432" w:rsidRPr="00552133" w14:paraId="60E09139" w14:textId="77777777" w:rsidTr="00B0737F">
        <w:trPr>
          <w:trHeight w:val="233"/>
        </w:trPr>
        <w:tc>
          <w:tcPr>
            <w:tcW w:w="2430" w:type="dxa"/>
            <w:vAlign w:val="center"/>
          </w:tcPr>
          <w:p w14:paraId="1C9CC774" w14:textId="41F7536C" w:rsidR="00E06432" w:rsidRPr="00E06432" w:rsidRDefault="00E06432" w:rsidP="00E06432">
            <w:pPr>
              <w:spacing w:line="240" w:lineRule="auto"/>
              <w:contextualSpacing/>
              <w:rPr>
                <w:sz w:val="21"/>
                <w:szCs w:val="21"/>
              </w:rPr>
            </w:pPr>
            <w:r w:rsidRPr="00E06432">
              <w:rPr>
                <w:sz w:val="21"/>
                <w:szCs w:val="21"/>
              </w:rPr>
              <w:t>Project Management</w:t>
            </w:r>
          </w:p>
        </w:tc>
        <w:tc>
          <w:tcPr>
            <w:tcW w:w="900" w:type="dxa"/>
            <w:tcBorders>
              <w:right w:val="single" w:sz="4" w:space="0" w:color="BFBFBF" w:themeColor="background1" w:themeShade="BF"/>
            </w:tcBorders>
            <w:vAlign w:val="center"/>
          </w:tcPr>
          <w:p w14:paraId="459C7BE4" w14:textId="117DBC34" w:rsidR="00E06432" w:rsidRPr="00E06432" w:rsidRDefault="00E06432" w:rsidP="00E06432">
            <w:pPr>
              <w:spacing w:line="240" w:lineRule="auto"/>
              <w:contextualSpacing/>
              <w:jc w:val="center"/>
              <w:rPr>
                <w:sz w:val="21"/>
                <w:szCs w:val="21"/>
              </w:rPr>
            </w:pPr>
            <w:r w:rsidRPr="00E06432">
              <w:rPr>
                <w:sz w:val="21"/>
                <w:szCs w:val="21"/>
              </w:rPr>
              <w:t>4,333</w:t>
            </w:r>
          </w:p>
        </w:tc>
        <w:tc>
          <w:tcPr>
            <w:tcW w:w="2970" w:type="dxa"/>
            <w:tcBorders>
              <w:left w:val="single" w:sz="4" w:space="0" w:color="BFBFBF" w:themeColor="background1" w:themeShade="BF"/>
            </w:tcBorders>
            <w:shd w:val="clear" w:color="auto" w:fill="auto"/>
            <w:vAlign w:val="center"/>
          </w:tcPr>
          <w:p w14:paraId="1F49AFFF" w14:textId="1E675303" w:rsidR="00E06432" w:rsidRPr="00E06432" w:rsidRDefault="00E06432" w:rsidP="00E06432">
            <w:pPr>
              <w:spacing w:after="0" w:line="240" w:lineRule="auto"/>
              <w:contextualSpacing/>
              <w:rPr>
                <w:sz w:val="21"/>
                <w:szCs w:val="21"/>
              </w:rPr>
            </w:pPr>
            <w:r w:rsidRPr="00E06432">
              <w:rPr>
                <w:sz w:val="21"/>
                <w:szCs w:val="21"/>
              </w:rPr>
              <w:t>Oracle</w:t>
            </w:r>
          </w:p>
        </w:tc>
        <w:tc>
          <w:tcPr>
            <w:tcW w:w="900" w:type="dxa"/>
            <w:tcBorders>
              <w:right w:val="single" w:sz="4" w:space="0" w:color="BFBFBF" w:themeColor="background1" w:themeShade="BF"/>
            </w:tcBorders>
            <w:shd w:val="clear" w:color="auto" w:fill="auto"/>
            <w:vAlign w:val="center"/>
          </w:tcPr>
          <w:p w14:paraId="68F19F21" w14:textId="7CE8525C" w:rsidR="00E06432" w:rsidRPr="00E06432" w:rsidRDefault="00E06432" w:rsidP="00E06432">
            <w:pPr>
              <w:spacing w:after="0" w:line="240" w:lineRule="auto"/>
              <w:contextualSpacing/>
              <w:jc w:val="center"/>
              <w:rPr>
                <w:sz w:val="21"/>
                <w:szCs w:val="21"/>
              </w:rPr>
            </w:pPr>
            <w:r w:rsidRPr="00E06432">
              <w:rPr>
                <w:sz w:val="21"/>
                <w:szCs w:val="21"/>
              </w:rPr>
              <w:t>1,318</w:t>
            </w:r>
          </w:p>
        </w:tc>
        <w:tc>
          <w:tcPr>
            <w:tcW w:w="2340" w:type="dxa"/>
            <w:tcBorders>
              <w:left w:val="single" w:sz="4" w:space="0" w:color="BFBFBF" w:themeColor="background1" w:themeShade="BF"/>
              <w:right w:val="nil"/>
            </w:tcBorders>
            <w:vAlign w:val="center"/>
          </w:tcPr>
          <w:p w14:paraId="1872987F" w14:textId="14D3A8E2" w:rsidR="00E06432" w:rsidRPr="00E06432" w:rsidRDefault="00E06432" w:rsidP="00E06432">
            <w:pPr>
              <w:spacing w:after="0" w:line="240" w:lineRule="auto"/>
              <w:contextualSpacing/>
              <w:rPr>
                <w:sz w:val="21"/>
                <w:szCs w:val="21"/>
              </w:rPr>
            </w:pPr>
            <w:r w:rsidRPr="00E06432">
              <w:rPr>
                <w:sz w:val="21"/>
                <w:szCs w:val="21"/>
              </w:rPr>
              <w:t>Product Development</w:t>
            </w:r>
          </w:p>
        </w:tc>
        <w:tc>
          <w:tcPr>
            <w:tcW w:w="900" w:type="dxa"/>
            <w:tcBorders>
              <w:right w:val="nil"/>
            </w:tcBorders>
            <w:vAlign w:val="center"/>
          </w:tcPr>
          <w:p w14:paraId="7F50FC00" w14:textId="17029DB4" w:rsidR="00E06432" w:rsidRPr="00E06432" w:rsidRDefault="00E06432" w:rsidP="00E06432">
            <w:pPr>
              <w:spacing w:after="0" w:line="240" w:lineRule="auto"/>
              <w:contextualSpacing/>
              <w:jc w:val="center"/>
              <w:rPr>
                <w:sz w:val="21"/>
                <w:szCs w:val="21"/>
              </w:rPr>
            </w:pPr>
            <w:r w:rsidRPr="00E06432">
              <w:rPr>
                <w:sz w:val="21"/>
                <w:szCs w:val="21"/>
              </w:rPr>
              <w:t>814</w:t>
            </w:r>
          </w:p>
        </w:tc>
      </w:tr>
      <w:tr w:rsidR="00E06432" w:rsidRPr="00552133" w14:paraId="20E37BFB" w14:textId="77777777" w:rsidTr="00B0737F">
        <w:trPr>
          <w:trHeight w:val="233"/>
        </w:trPr>
        <w:tc>
          <w:tcPr>
            <w:tcW w:w="2430" w:type="dxa"/>
            <w:vAlign w:val="center"/>
          </w:tcPr>
          <w:p w14:paraId="2230100D" w14:textId="4F4C8F40" w:rsidR="00E06432" w:rsidRPr="00E06432" w:rsidRDefault="00E06432" w:rsidP="00E06432">
            <w:pPr>
              <w:spacing w:line="240" w:lineRule="auto"/>
              <w:contextualSpacing/>
              <w:rPr>
                <w:sz w:val="21"/>
                <w:szCs w:val="21"/>
              </w:rPr>
            </w:pPr>
            <w:r w:rsidRPr="00E06432">
              <w:rPr>
                <w:sz w:val="21"/>
                <w:szCs w:val="21"/>
              </w:rPr>
              <w:t>Social Media</w:t>
            </w:r>
          </w:p>
        </w:tc>
        <w:tc>
          <w:tcPr>
            <w:tcW w:w="900" w:type="dxa"/>
            <w:tcBorders>
              <w:right w:val="single" w:sz="4" w:space="0" w:color="BFBFBF" w:themeColor="background1" w:themeShade="BF"/>
            </w:tcBorders>
            <w:vAlign w:val="center"/>
          </w:tcPr>
          <w:p w14:paraId="28E47C1F" w14:textId="438C76EC" w:rsidR="00E06432" w:rsidRPr="00E06432" w:rsidRDefault="00E06432" w:rsidP="00E06432">
            <w:pPr>
              <w:spacing w:line="240" w:lineRule="auto"/>
              <w:contextualSpacing/>
              <w:jc w:val="center"/>
              <w:rPr>
                <w:sz w:val="21"/>
                <w:szCs w:val="21"/>
              </w:rPr>
            </w:pPr>
            <w:r w:rsidRPr="00E06432">
              <w:rPr>
                <w:sz w:val="21"/>
                <w:szCs w:val="21"/>
              </w:rPr>
              <w:t>4,170</w:t>
            </w:r>
          </w:p>
        </w:tc>
        <w:tc>
          <w:tcPr>
            <w:tcW w:w="2970" w:type="dxa"/>
            <w:tcBorders>
              <w:left w:val="single" w:sz="4" w:space="0" w:color="BFBFBF" w:themeColor="background1" w:themeShade="BF"/>
            </w:tcBorders>
            <w:shd w:val="clear" w:color="auto" w:fill="auto"/>
            <w:vAlign w:val="center"/>
          </w:tcPr>
          <w:p w14:paraId="607A69FB" w14:textId="77AC9412" w:rsidR="00E06432" w:rsidRPr="00E06432" w:rsidRDefault="00E06432" w:rsidP="00E06432">
            <w:pPr>
              <w:spacing w:after="0" w:line="240" w:lineRule="auto"/>
              <w:contextualSpacing/>
              <w:rPr>
                <w:sz w:val="21"/>
                <w:szCs w:val="21"/>
              </w:rPr>
            </w:pPr>
            <w:r w:rsidRPr="00E06432">
              <w:rPr>
                <w:sz w:val="20"/>
                <w:szCs w:val="21"/>
              </w:rPr>
              <w:t>Customer Relationship Management (CRM)</w:t>
            </w:r>
          </w:p>
        </w:tc>
        <w:tc>
          <w:tcPr>
            <w:tcW w:w="900" w:type="dxa"/>
            <w:tcBorders>
              <w:right w:val="single" w:sz="4" w:space="0" w:color="BFBFBF" w:themeColor="background1" w:themeShade="BF"/>
            </w:tcBorders>
            <w:shd w:val="clear" w:color="auto" w:fill="auto"/>
            <w:vAlign w:val="center"/>
          </w:tcPr>
          <w:p w14:paraId="5340AF47" w14:textId="32B97219" w:rsidR="00E06432" w:rsidRPr="00E06432" w:rsidRDefault="00E06432" w:rsidP="00E06432">
            <w:pPr>
              <w:spacing w:after="0" w:line="240" w:lineRule="auto"/>
              <w:contextualSpacing/>
              <w:jc w:val="center"/>
              <w:rPr>
                <w:sz w:val="21"/>
                <w:szCs w:val="21"/>
              </w:rPr>
            </w:pPr>
            <w:r w:rsidRPr="00E06432">
              <w:rPr>
                <w:sz w:val="21"/>
                <w:szCs w:val="21"/>
              </w:rPr>
              <w:t>1,201</w:t>
            </w:r>
          </w:p>
        </w:tc>
        <w:tc>
          <w:tcPr>
            <w:tcW w:w="2340" w:type="dxa"/>
            <w:tcBorders>
              <w:left w:val="single" w:sz="4" w:space="0" w:color="BFBFBF" w:themeColor="background1" w:themeShade="BF"/>
              <w:right w:val="nil"/>
            </w:tcBorders>
            <w:vAlign w:val="center"/>
          </w:tcPr>
          <w:p w14:paraId="7391229D" w14:textId="5A68AD53" w:rsidR="00E06432" w:rsidRPr="00E06432" w:rsidRDefault="00E06432" w:rsidP="00E06432">
            <w:pPr>
              <w:spacing w:after="0" w:line="240" w:lineRule="auto"/>
              <w:contextualSpacing/>
              <w:rPr>
                <w:sz w:val="21"/>
                <w:szCs w:val="21"/>
              </w:rPr>
            </w:pPr>
            <w:r w:rsidRPr="00E06432">
              <w:rPr>
                <w:sz w:val="21"/>
                <w:szCs w:val="21"/>
              </w:rPr>
              <w:t>Data Analysis</w:t>
            </w:r>
          </w:p>
        </w:tc>
        <w:tc>
          <w:tcPr>
            <w:tcW w:w="900" w:type="dxa"/>
            <w:tcBorders>
              <w:right w:val="nil"/>
            </w:tcBorders>
            <w:vAlign w:val="center"/>
          </w:tcPr>
          <w:p w14:paraId="21E9C97D" w14:textId="7CCE260F" w:rsidR="00E06432" w:rsidRPr="00E06432" w:rsidRDefault="00E06432" w:rsidP="00E06432">
            <w:pPr>
              <w:spacing w:after="0" w:line="240" w:lineRule="auto"/>
              <w:contextualSpacing/>
              <w:jc w:val="center"/>
              <w:rPr>
                <w:sz w:val="21"/>
                <w:szCs w:val="21"/>
              </w:rPr>
            </w:pPr>
            <w:r w:rsidRPr="00E06432">
              <w:rPr>
                <w:sz w:val="21"/>
                <w:szCs w:val="21"/>
              </w:rPr>
              <w:t>801</w:t>
            </w:r>
          </w:p>
        </w:tc>
      </w:tr>
      <w:tr w:rsidR="00E06432" w:rsidRPr="00552133" w14:paraId="1A87F7D3" w14:textId="77777777" w:rsidTr="00B0737F">
        <w:trPr>
          <w:trHeight w:val="233"/>
        </w:trPr>
        <w:tc>
          <w:tcPr>
            <w:tcW w:w="2430" w:type="dxa"/>
            <w:vAlign w:val="center"/>
          </w:tcPr>
          <w:p w14:paraId="52180F2B" w14:textId="67465BF5" w:rsidR="00E06432" w:rsidRPr="00E06432" w:rsidRDefault="00E06432" w:rsidP="00E06432">
            <w:pPr>
              <w:spacing w:line="240" w:lineRule="auto"/>
              <w:contextualSpacing/>
              <w:rPr>
                <w:sz w:val="21"/>
                <w:szCs w:val="21"/>
              </w:rPr>
            </w:pPr>
            <w:r w:rsidRPr="00E06432">
              <w:rPr>
                <w:sz w:val="21"/>
                <w:szCs w:val="21"/>
              </w:rPr>
              <w:t>Product Sales</w:t>
            </w:r>
          </w:p>
        </w:tc>
        <w:tc>
          <w:tcPr>
            <w:tcW w:w="900" w:type="dxa"/>
            <w:tcBorders>
              <w:right w:val="single" w:sz="4" w:space="0" w:color="BFBFBF" w:themeColor="background1" w:themeShade="BF"/>
            </w:tcBorders>
            <w:vAlign w:val="center"/>
          </w:tcPr>
          <w:p w14:paraId="000ACD4D" w14:textId="44BE6A59" w:rsidR="00E06432" w:rsidRPr="00E06432" w:rsidRDefault="00E06432" w:rsidP="00E06432">
            <w:pPr>
              <w:spacing w:line="240" w:lineRule="auto"/>
              <w:contextualSpacing/>
              <w:jc w:val="center"/>
              <w:rPr>
                <w:sz w:val="21"/>
                <w:szCs w:val="21"/>
              </w:rPr>
            </w:pPr>
            <w:r w:rsidRPr="00E06432">
              <w:rPr>
                <w:sz w:val="21"/>
                <w:szCs w:val="21"/>
              </w:rPr>
              <w:t>4,167</w:t>
            </w:r>
          </w:p>
        </w:tc>
        <w:tc>
          <w:tcPr>
            <w:tcW w:w="2970" w:type="dxa"/>
            <w:tcBorders>
              <w:left w:val="single" w:sz="4" w:space="0" w:color="BFBFBF" w:themeColor="background1" w:themeShade="BF"/>
            </w:tcBorders>
            <w:shd w:val="clear" w:color="auto" w:fill="auto"/>
            <w:vAlign w:val="center"/>
          </w:tcPr>
          <w:p w14:paraId="3972ACEF" w14:textId="0F5AF0CB" w:rsidR="00E06432" w:rsidRPr="00B0737F" w:rsidRDefault="00E06432" w:rsidP="00E06432">
            <w:pPr>
              <w:spacing w:after="0" w:line="240" w:lineRule="auto"/>
              <w:contextualSpacing/>
              <w:rPr>
                <w:sz w:val="20"/>
                <w:szCs w:val="21"/>
              </w:rPr>
            </w:pPr>
            <w:r w:rsidRPr="00B0737F">
              <w:rPr>
                <w:sz w:val="20"/>
                <w:szCs w:val="21"/>
              </w:rPr>
              <w:t>Key Performance Indicators (KPIs)</w:t>
            </w:r>
          </w:p>
        </w:tc>
        <w:tc>
          <w:tcPr>
            <w:tcW w:w="900" w:type="dxa"/>
            <w:tcBorders>
              <w:right w:val="single" w:sz="4" w:space="0" w:color="BFBFBF" w:themeColor="background1" w:themeShade="BF"/>
            </w:tcBorders>
            <w:shd w:val="clear" w:color="auto" w:fill="auto"/>
            <w:vAlign w:val="center"/>
          </w:tcPr>
          <w:p w14:paraId="7F611BDF" w14:textId="2ED448B4" w:rsidR="00E06432" w:rsidRPr="00E06432" w:rsidRDefault="00E06432" w:rsidP="00E06432">
            <w:pPr>
              <w:spacing w:after="0" w:line="240" w:lineRule="auto"/>
              <w:contextualSpacing/>
              <w:jc w:val="center"/>
              <w:rPr>
                <w:sz w:val="21"/>
                <w:szCs w:val="21"/>
              </w:rPr>
            </w:pPr>
            <w:r w:rsidRPr="00E06432">
              <w:rPr>
                <w:sz w:val="21"/>
                <w:szCs w:val="21"/>
              </w:rPr>
              <w:t>1,198</w:t>
            </w:r>
          </w:p>
        </w:tc>
        <w:tc>
          <w:tcPr>
            <w:tcW w:w="2340" w:type="dxa"/>
            <w:tcBorders>
              <w:left w:val="single" w:sz="4" w:space="0" w:color="BFBFBF" w:themeColor="background1" w:themeShade="BF"/>
              <w:right w:val="nil"/>
            </w:tcBorders>
            <w:vAlign w:val="center"/>
          </w:tcPr>
          <w:p w14:paraId="4B7739B0" w14:textId="0B9716A5" w:rsidR="00E06432" w:rsidRPr="00E06432" w:rsidRDefault="00E06432" w:rsidP="00E06432">
            <w:pPr>
              <w:spacing w:after="0" w:line="240" w:lineRule="auto"/>
              <w:contextualSpacing/>
              <w:rPr>
                <w:sz w:val="21"/>
                <w:szCs w:val="21"/>
              </w:rPr>
            </w:pPr>
            <w:r w:rsidRPr="00E06432">
              <w:rPr>
                <w:sz w:val="21"/>
                <w:szCs w:val="21"/>
              </w:rPr>
              <w:t>Marketing Materials</w:t>
            </w:r>
          </w:p>
        </w:tc>
        <w:tc>
          <w:tcPr>
            <w:tcW w:w="900" w:type="dxa"/>
            <w:tcBorders>
              <w:right w:val="nil"/>
            </w:tcBorders>
            <w:vAlign w:val="center"/>
          </w:tcPr>
          <w:p w14:paraId="37ED028F" w14:textId="3E4C81E5" w:rsidR="00E06432" w:rsidRPr="00E06432" w:rsidRDefault="00E06432" w:rsidP="00E06432">
            <w:pPr>
              <w:spacing w:after="0" w:line="240" w:lineRule="auto"/>
              <w:contextualSpacing/>
              <w:jc w:val="center"/>
              <w:rPr>
                <w:sz w:val="21"/>
                <w:szCs w:val="21"/>
              </w:rPr>
            </w:pPr>
            <w:r w:rsidRPr="00E06432">
              <w:rPr>
                <w:sz w:val="21"/>
                <w:szCs w:val="21"/>
              </w:rPr>
              <w:t>796</w:t>
            </w:r>
          </w:p>
        </w:tc>
      </w:tr>
      <w:tr w:rsidR="00E06432" w:rsidRPr="00552133" w14:paraId="3F80D234" w14:textId="77777777" w:rsidTr="00B0737F">
        <w:trPr>
          <w:trHeight w:val="233"/>
        </w:trPr>
        <w:tc>
          <w:tcPr>
            <w:tcW w:w="2430" w:type="dxa"/>
            <w:vAlign w:val="center"/>
          </w:tcPr>
          <w:p w14:paraId="6D3B2541" w14:textId="78A8689B" w:rsidR="00E06432" w:rsidRPr="00E06432" w:rsidRDefault="00E06432" w:rsidP="00E06432">
            <w:pPr>
              <w:spacing w:line="240" w:lineRule="auto"/>
              <w:contextualSpacing/>
              <w:rPr>
                <w:sz w:val="21"/>
                <w:szCs w:val="21"/>
              </w:rPr>
            </w:pPr>
            <w:r w:rsidRPr="00E06432">
              <w:rPr>
                <w:sz w:val="21"/>
                <w:szCs w:val="21"/>
              </w:rPr>
              <w:t>Customer Contact</w:t>
            </w:r>
          </w:p>
        </w:tc>
        <w:tc>
          <w:tcPr>
            <w:tcW w:w="900" w:type="dxa"/>
            <w:tcBorders>
              <w:right w:val="single" w:sz="4" w:space="0" w:color="BFBFBF" w:themeColor="background1" w:themeShade="BF"/>
            </w:tcBorders>
            <w:vAlign w:val="center"/>
          </w:tcPr>
          <w:p w14:paraId="11111305" w14:textId="7D6655AF" w:rsidR="00E06432" w:rsidRPr="00E06432" w:rsidRDefault="00E06432" w:rsidP="00E06432">
            <w:pPr>
              <w:spacing w:line="240" w:lineRule="auto"/>
              <w:contextualSpacing/>
              <w:jc w:val="center"/>
              <w:rPr>
                <w:sz w:val="21"/>
                <w:szCs w:val="21"/>
              </w:rPr>
            </w:pPr>
            <w:r w:rsidRPr="00E06432">
              <w:rPr>
                <w:sz w:val="21"/>
                <w:szCs w:val="21"/>
              </w:rPr>
              <w:t>3,960</w:t>
            </w:r>
          </w:p>
        </w:tc>
        <w:tc>
          <w:tcPr>
            <w:tcW w:w="2970" w:type="dxa"/>
            <w:tcBorders>
              <w:left w:val="single" w:sz="4" w:space="0" w:color="BFBFBF" w:themeColor="background1" w:themeShade="BF"/>
            </w:tcBorders>
            <w:shd w:val="clear" w:color="auto" w:fill="auto"/>
            <w:vAlign w:val="center"/>
          </w:tcPr>
          <w:p w14:paraId="57136994" w14:textId="20F5FAA2" w:rsidR="00E06432" w:rsidRPr="00E06432" w:rsidRDefault="00E06432" w:rsidP="00E06432">
            <w:pPr>
              <w:spacing w:after="0" w:line="240" w:lineRule="auto"/>
              <w:contextualSpacing/>
              <w:rPr>
                <w:sz w:val="21"/>
                <w:szCs w:val="21"/>
              </w:rPr>
            </w:pPr>
            <w:r w:rsidRPr="00E06432">
              <w:rPr>
                <w:sz w:val="21"/>
                <w:szCs w:val="21"/>
              </w:rPr>
              <w:t>Complex Sales</w:t>
            </w:r>
          </w:p>
        </w:tc>
        <w:tc>
          <w:tcPr>
            <w:tcW w:w="900" w:type="dxa"/>
            <w:tcBorders>
              <w:right w:val="single" w:sz="4" w:space="0" w:color="BFBFBF" w:themeColor="background1" w:themeShade="BF"/>
            </w:tcBorders>
            <w:shd w:val="clear" w:color="auto" w:fill="auto"/>
            <w:vAlign w:val="center"/>
          </w:tcPr>
          <w:p w14:paraId="1EC6268A" w14:textId="179CD925" w:rsidR="00E06432" w:rsidRPr="00E06432" w:rsidRDefault="00E06432" w:rsidP="00E06432">
            <w:pPr>
              <w:spacing w:after="0" w:line="240" w:lineRule="auto"/>
              <w:contextualSpacing/>
              <w:jc w:val="center"/>
              <w:rPr>
                <w:sz w:val="21"/>
                <w:szCs w:val="21"/>
              </w:rPr>
            </w:pPr>
            <w:r w:rsidRPr="00E06432">
              <w:rPr>
                <w:sz w:val="21"/>
                <w:szCs w:val="21"/>
              </w:rPr>
              <w:t>1,191</w:t>
            </w:r>
          </w:p>
        </w:tc>
        <w:tc>
          <w:tcPr>
            <w:tcW w:w="2340" w:type="dxa"/>
            <w:tcBorders>
              <w:left w:val="single" w:sz="4" w:space="0" w:color="BFBFBF" w:themeColor="background1" w:themeShade="BF"/>
              <w:right w:val="nil"/>
            </w:tcBorders>
            <w:vAlign w:val="center"/>
          </w:tcPr>
          <w:p w14:paraId="32C13275" w14:textId="182012BF" w:rsidR="00E06432" w:rsidRPr="00E06432" w:rsidRDefault="00E06432" w:rsidP="00E06432">
            <w:pPr>
              <w:spacing w:after="0" w:line="240" w:lineRule="auto"/>
              <w:contextualSpacing/>
              <w:rPr>
                <w:sz w:val="21"/>
                <w:szCs w:val="21"/>
              </w:rPr>
            </w:pPr>
            <w:r w:rsidRPr="00E06432">
              <w:rPr>
                <w:sz w:val="21"/>
                <w:szCs w:val="21"/>
              </w:rPr>
              <w:t>Onboarding</w:t>
            </w:r>
          </w:p>
        </w:tc>
        <w:tc>
          <w:tcPr>
            <w:tcW w:w="900" w:type="dxa"/>
            <w:tcBorders>
              <w:right w:val="nil"/>
            </w:tcBorders>
            <w:vAlign w:val="center"/>
          </w:tcPr>
          <w:p w14:paraId="38B9806E" w14:textId="217BFA16" w:rsidR="00E06432" w:rsidRPr="00E06432" w:rsidRDefault="00E06432" w:rsidP="00E06432">
            <w:pPr>
              <w:spacing w:after="0" w:line="240" w:lineRule="auto"/>
              <w:contextualSpacing/>
              <w:jc w:val="center"/>
              <w:rPr>
                <w:sz w:val="21"/>
                <w:szCs w:val="21"/>
              </w:rPr>
            </w:pPr>
            <w:r w:rsidRPr="00E06432">
              <w:rPr>
                <w:sz w:val="21"/>
                <w:szCs w:val="21"/>
              </w:rPr>
              <w:t>788</w:t>
            </w:r>
          </w:p>
        </w:tc>
      </w:tr>
      <w:tr w:rsidR="00E06432" w:rsidRPr="00552133" w14:paraId="6851F7CD" w14:textId="77777777" w:rsidTr="00B0737F">
        <w:trPr>
          <w:trHeight w:val="233"/>
        </w:trPr>
        <w:tc>
          <w:tcPr>
            <w:tcW w:w="2430" w:type="dxa"/>
            <w:vAlign w:val="center"/>
          </w:tcPr>
          <w:p w14:paraId="4C0CF15A" w14:textId="362E2ABC" w:rsidR="00E06432" w:rsidRPr="00E06432" w:rsidRDefault="00E06432" w:rsidP="00E06432">
            <w:pPr>
              <w:spacing w:line="240" w:lineRule="auto"/>
              <w:contextualSpacing/>
              <w:rPr>
                <w:sz w:val="21"/>
                <w:szCs w:val="21"/>
              </w:rPr>
            </w:pPr>
            <w:r w:rsidRPr="00E06432">
              <w:rPr>
                <w:sz w:val="21"/>
                <w:szCs w:val="21"/>
              </w:rPr>
              <w:t>Budgeting</w:t>
            </w:r>
          </w:p>
        </w:tc>
        <w:tc>
          <w:tcPr>
            <w:tcW w:w="900" w:type="dxa"/>
            <w:tcBorders>
              <w:right w:val="single" w:sz="4" w:space="0" w:color="BFBFBF" w:themeColor="background1" w:themeShade="BF"/>
            </w:tcBorders>
            <w:vAlign w:val="center"/>
          </w:tcPr>
          <w:p w14:paraId="2793E915" w14:textId="016C82F0" w:rsidR="00E06432" w:rsidRPr="00E06432" w:rsidRDefault="00E06432" w:rsidP="00E06432">
            <w:pPr>
              <w:spacing w:line="240" w:lineRule="auto"/>
              <w:contextualSpacing/>
              <w:jc w:val="center"/>
              <w:rPr>
                <w:sz w:val="21"/>
                <w:szCs w:val="21"/>
              </w:rPr>
            </w:pPr>
            <w:r w:rsidRPr="00E06432">
              <w:rPr>
                <w:sz w:val="21"/>
                <w:szCs w:val="21"/>
              </w:rPr>
              <w:t>3,735</w:t>
            </w:r>
          </w:p>
        </w:tc>
        <w:tc>
          <w:tcPr>
            <w:tcW w:w="2970" w:type="dxa"/>
            <w:tcBorders>
              <w:left w:val="single" w:sz="4" w:space="0" w:color="BFBFBF" w:themeColor="background1" w:themeShade="BF"/>
            </w:tcBorders>
            <w:shd w:val="clear" w:color="auto" w:fill="auto"/>
            <w:vAlign w:val="center"/>
          </w:tcPr>
          <w:p w14:paraId="706186DE" w14:textId="77430E12" w:rsidR="00E06432" w:rsidRPr="00E06432" w:rsidRDefault="00E06432" w:rsidP="00E06432">
            <w:pPr>
              <w:spacing w:after="0" w:line="240" w:lineRule="auto"/>
              <w:contextualSpacing/>
              <w:rPr>
                <w:sz w:val="21"/>
                <w:szCs w:val="21"/>
              </w:rPr>
            </w:pPr>
            <w:r w:rsidRPr="00E06432">
              <w:rPr>
                <w:sz w:val="21"/>
                <w:szCs w:val="21"/>
              </w:rPr>
              <w:t>Product Marketing</w:t>
            </w:r>
          </w:p>
        </w:tc>
        <w:tc>
          <w:tcPr>
            <w:tcW w:w="900" w:type="dxa"/>
            <w:tcBorders>
              <w:right w:val="single" w:sz="4" w:space="0" w:color="BFBFBF" w:themeColor="background1" w:themeShade="BF"/>
            </w:tcBorders>
            <w:shd w:val="clear" w:color="auto" w:fill="auto"/>
            <w:vAlign w:val="center"/>
          </w:tcPr>
          <w:p w14:paraId="687FF459" w14:textId="627FBA21" w:rsidR="00E06432" w:rsidRPr="00E06432" w:rsidRDefault="00E06432" w:rsidP="00E06432">
            <w:pPr>
              <w:spacing w:after="0" w:line="240" w:lineRule="auto"/>
              <w:contextualSpacing/>
              <w:jc w:val="center"/>
              <w:rPr>
                <w:sz w:val="21"/>
                <w:szCs w:val="21"/>
              </w:rPr>
            </w:pPr>
            <w:r w:rsidRPr="00E06432">
              <w:rPr>
                <w:sz w:val="21"/>
                <w:szCs w:val="21"/>
              </w:rPr>
              <w:t>1,160</w:t>
            </w:r>
          </w:p>
        </w:tc>
        <w:tc>
          <w:tcPr>
            <w:tcW w:w="2340" w:type="dxa"/>
            <w:tcBorders>
              <w:left w:val="single" w:sz="4" w:space="0" w:color="BFBFBF" w:themeColor="background1" w:themeShade="BF"/>
              <w:right w:val="nil"/>
            </w:tcBorders>
            <w:vAlign w:val="center"/>
          </w:tcPr>
          <w:p w14:paraId="0FCDE45C" w14:textId="2C35E985" w:rsidR="00E06432" w:rsidRPr="00E06432" w:rsidRDefault="00E06432" w:rsidP="00E06432">
            <w:pPr>
              <w:spacing w:after="0" w:line="240" w:lineRule="auto"/>
              <w:contextualSpacing/>
              <w:rPr>
                <w:sz w:val="21"/>
                <w:szCs w:val="21"/>
              </w:rPr>
            </w:pPr>
            <w:r w:rsidRPr="00E06432">
              <w:rPr>
                <w:sz w:val="21"/>
                <w:szCs w:val="21"/>
              </w:rPr>
              <w:t>Account Development</w:t>
            </w:r>
          </w:p>
        </w:tc>
        <w:tc>
          <w:tcPr>
            <w:tcW w:w="900" w:type="dxa"/>
            <w:tcBorders>
              <w:right w:val="nil"/>
            </w:tcBorders>
            <w:vAlign w:val="center"/>
          </w:tcPr>
          <w:p w14:paraId="68BE51B8" w14:textId="2B4C70C1" w:rsidR="00E06432" w:rsidRPr="00E06432" w:rsidRDefault="00E06432" w:rsidP="00E06432">
            <w:pPr>
              <w:spacing w:after="0" w:line="240" w:lineRule="auto"/>
              <w:contextualSpacing/>
              <w:jc w:val="center"/>
              <w:rPr>
                <w:sz w:val="21"/>
                <w:szCs w:val="21"/>
              </w:rPr>
            </w:pPr>
            <w:r w:rsidRPr="00E06432">
              <w:rPr>
                <w:sz w:val="21"/>
                <w:szCs w:val="21"/>
              </w:rPr>
              <w:t>783</w:t>
            </w:r>
          </w:p>
        </w:tc>
      </w:tr>
      <w:tr w:rsidR="00E06432" w:rsidRPr="00552133" w14:paraId="67F194D9" w14:textId="77777777" w:rsidTr="00B0737F">
        <w:trPr>
          <w:trHeight w:val="233"/>
        </w:trPr>
        <w:tc>
          <w:tcPr>
            <w:tcW w:w="2430" w:type="dxa"/>
            <w:vAlign w:val="center"/>
          </w:tcPr>
          <w:p w14:paraId="2B9C6C42" w14:textId="6F21E992" w:rsidR="00E06432" w:rsidRPr="00E06432" w:rsidRDefault="00E06432" w:rsidP="00E06432">
            <w:pPr>
              <w:spacing w:line="240" w:lineRule="auto"/>
              <w:contextualSpacing/>
              <w:rPr>
                <w:sz w:val="21"/>
                <w:szCs w:val="21"/>
              </w:rPr>
            </w:pPr>
            <w:r w:rsidRPr="00E06432">
              <w:rPr>
                <w:sz w:val="21"/>
                <w:szCs w:val="21"/>
              </w:rPr>
              <w:t>Account Management</w:t>
            </w:r>
          </w:p>
        </w:tc>
        <w:tc>
          <w:tcPr>
            <w:tcW w:w="900" w:type="dxa"/>
            <w:tcBorders>
              <w:right w:val="single" w:sz="4" w:space="0" w:color="BFBFBF" w:themeColor="background1" w:themeShade="BF"/>
            </w:tcBorders>
            <w:vAlign w:val="center"/>
          </w:tcPr>
          <w:p w14:paraId="2AF1F253" w14:textId="4690417A" w:rsidR="00E06432" w:rsidRPr="00E06432" w:rsidRDefault="00E06432" w:rsidP="00E06432">
            <w:pPr>
              <w:spacing w:line="240" w:lineRule="auto"/>
              <w:contextualSpacing/>
              <w:jc w:val="center"/>
              <w:rPr>
                <w:sz w:val="21"/>
                <w:szCs w:val="21"/>
              </w:rPr>
            </w:pPr>
            <w:r w:rsidRPr="00E06432">
              <w:rPr>
                <w:sz w:val="21"/>
                <w:szCs w:val="21"/>
              </w:rPr>
              <w:t>3,515</w:t>
            </w:r>
          </w:p>
        </w:tc>
        <w:tc>
          <w:tcPr>
            <w:tcW w:w="2970" w:type="dxa"/>
            <w:tcBorders>
              <w:left w:val="single" w:sz="4" w:space="0" w:color="BFBFBF" w:themeColor="background1" w:themeShade="BF"/>
            </w:tcBorders>
            <w:shd w:val="clear" w:color="auto" w:fill="auto"/>
            <w:vAlign w:val="center"/>
          </w:tcPr>
          <w:p w14:paraId="1EEA2588" w14:textId="59146BEA" w:rsidR="00E06432" w:rsidRPr="00E06432" w:rsidRDefault="00E06432" w:rsidP="00E06432">
            <w:pPr>
              <w:spacing w:after="0" w:line="240" w:lineRule="auto"/>
              <w:contextualSpacing/>
              <w:rPr>
                <w:sz w:val="21"/>
                <w:szCs w:val="21"/>
              </w:rPr>
            </w:pPr>
            <w:r w:rsidRPr="00E06432">
              <w:rPr>
                <w:sz w:val="21"/>
                <w:szCs w:val="21"/>
              </w:rPr>
              <w:t>Appointment Setting</w:t>
            </w:r>
          </w:p>
        </w:tc>
        <w:tc>
          <w:tcPr>
            <w:tcW w:w="900" w:type="dxa"/>
            <w:tcBorders>
              <w:right w:val="single" w:sz="4" w:space="0" w:color="BFBFBF" w:themeColor="background1" w:themeShade="BF"/>
            </w:tcBorders>
            <w:shd w:val="clear" w:color="auto" w:fill="auto"/>
            <w:vAlign w:val="center"/>
          </w:tcPr>
          <w:p w14:paraId="17AEA1E8" w14:textId="7F7CC75F" w:rsidR="00E06432" w:rsidRPr="00E06432" w:rsidRDefault="00E06432" w:rsidP="00E06432">
            <w:pPr>
              <w:spacing w:after="0" w:line="240" w:lineRule="auto"/>
              <w:contextualSpacing/>
              <w:jc w:val="center"/>
              <w:rPr>
                <w:sz w:val="21"/>
                <w:szCs w:val="21"/>
              </w:rPr>
            </w:pPr>
            <w:r w:rsidRPr="00E06432">
              <w:rPr>
                <w:sz w:val="21"/>
                <w:szCs w:val="21"/>
              </w:rPr>
              <w:t>1,132</w:t>
            </w:r>
          </w:p>
        </w:tc>
        <w:tc>
          <w:tcPr>
            <w:tcW w:w="2340" w:type="dxa"/>
            <w:tcBorders>
              <w:left w:val="single" w:sz="4" w:space="0" w:color="BFBFBF" w:themeColor="background1" w:themeShade="BF"/>
              <w:right w:val="nil"/>
            </w:tcBorders>
            <w:vAlign w:val="center"/>
          </w:tcPr>
          <w:p w14:paraId="21861068" w14:textId="2E8E62FF" w:rsidR="00E06432" w:rsidRPr="00E06432" w:rsidRDefault="00E06432" w:rsidP="00E06432">
            <w:pPr>
              <w:spacing w:after="0" w:line="240" w:lineRule="auto"/>
              <w:contextualSpacing/>
              <w:rPr>
                <w:sz w:val="21"/>
                <w:szCs w:val="21"/>
              </w:rPr>
            </w:pPr>
            <w:r w:rsidRPr="00E06432">
              <w:rPr>
                <w:sz w:val="21"/>
                <w:szCs w:val="21"/>
              </w:rPr>
              <w:t>Cross Sell</w:t>
            </w:r>
          </w:p>
        </w:tc>
        <w:tc>
          <w:tcPr>
            <w:tcW w:w="900" w:type="dxa"/>
            <w:tcBorders>
              <w:right w:val="nil"/>
            </w:tcBorders>
            <w:vAlign w:val="center"/>
          </w:tcPr>
          <w:p w14:paraId="2F30386E" w14:textId="2778A409" w:rsidR="00E06432" w:rsidRPr="00E06432" w:rsidRDefault="00E06432" w:rsidP="00E06432">
            <w:pPr>
              <w:spacing w:after="0" w:line="240" w:lineRule="auto"/>
              <w:contextualSpacing/>
              <w:jc w:val="center"/>
              <w:rPr>
                <w:sz w:val="21"/>
                <w:szCs w:val="21"/>
              </w:rPr>
            </w:pPr>
            <w:r w:rsidRPr="00E06432">
              <w:rPr>
                <w:sz w:val="21"/>
                <w:szCs w:val="21"/>
              </w:rPr>
              <w:t>771</w:t>
            </w:r>
          </w:p>
        </w:tc>
      </w:tr>
      <w:tr w:rsidR="00E06432" w:rsidRPr="00552133" w14:paraId="0D84A2B4" w14:textId="77777777" w:rsidTr="00B0737F">
        <w:trPr>
          <w:trHeight w:val="233"/>
        </w:trPr>
        <w:tc>
          <w:tcPr>
            <w:tcW w:w="2430" w:type="dxa"/>
            <w:vAlign w:val="center"/>
          </w:tcPr>
          <w:p w14:paraId="39E82E36" w14:textId="79E8197D" w:rsidR="00E06432" w:rsidRPr="00E06432" w:rsidRDefault="00E06432" w:rsidP="00E06432">
            <w:pPr>
              <w:spacing w:line="240" w:lineRule="auto"/>
              <w:contextualSpacing/>
              <w:rPr>
                <w:sz w:val="21"/>
                <w:szCs w:val="21"/>
              </w:rPr>
            </w:pPr>
            <w:r w:rsidRPr="00E06432">
              <w:rPr>
                <w:sz w:val="21"/>
                <w:szCs w:val="21"/>
              </w:rPr>
              <w:t>Outside Sales</w:t>
            </w:r>
          </w:p>
        </w:tc>
        <w:tc>
          <w:tcPr>
            <w:tcW w:w="900" w:type="dxa"/>
            <w:tcBorders>
              <w:right w:val="single" w:sz="4" w:space="0" w:color="BFBFBF" w:themeColor="background1" w:themeShade="BF"/>
            </w:tcBorders>
            <w:vAlign w:val="center"/>
          </w:tcPr>
          <w:p w14:paraId="1B419E3E" w14:textId="650F5DEB" w:rsidR="00E06432" w:rsidRPr="00E06432" w:rsidRDefault="00E06432" w:rsidP="00E06432">
            <w:pPr>
              <w:spacing w:line="240" w:lineRule="auto"/>
              <w:contextualSpacing/>
              <w:jc w:val="center"/>
              <w:rPr>
                <w:sz w:val="21"/>
                <w:szCs w:val="21"/>
              </w:rPr>
            </w:pPr>
            <w:r w:rsidRPr="00E06432">
              <w:rPr>
                <w:sz w:val="21"/>
                <w:szCs w:val="21"/>
              </w:rPr>
              <w:t>3,190</w:t>
            </w:r>
          </w:p>
        </w:tc>
        <w:tc>
          <w:tcPr>
            <w:tcW w:w="2970" w:type="dxa"/>
            <w:tcBorders>
              <w:left w:val="single" w:sz="4" w:space="0" w:color="BFBFBF" w:themeColor="background1" w:themeShade="BF"/>
            </w:tcBorders>
            <w:shd w:val="clear" w:color="auto" w:fill="auto"/>
            <w:vAlign w:val="center"/>
          </w:tcPr>
          <w:p w14:paraId="3F607515" w14:textId="70F97FC5" w:rsidR="00E06432" w:rsidRPr="00E06432" w:rsidRDefault="00E06432" w:rsidP="00E06432">
            <w:pPr>
              <w:spacing w:after="0" w:line="240" w:lineRule="auto"/>
              <w:contextualSpacing/>
              <w:rPr>
                <w:sz w:val="21"/>
                <w:szCs w:val="21"/>
              </w:rPr>
            </w:pPr>
            <w:r w:rsidRPr="00E06432">
              <w:rPr>
                <w:sz w:val="21"/>
                <w:szCs w:val="21"/>
              </w:rPr>
              <w:t>Sales Strategy</w:t>
            </w:r>
          </w:p>
        </w:tc>
        <w:tc>
          <w:tcPr>
            <w:tcW w:w="900" w:type="dxa"/>
            <w:tcBorders>
              <w:right w:val="single" w:sz="4" w:space="0" w:color="BFBFBF" w:themeColor="background1" w:themeShade="BF"/>
            </w:tcBorders>
            <w:shd w:val="clear" w:color="auto" w:fill="auto"/>
            <w:vAlign w:val="center"/>
          </w:tcPr>
          <w:p w14:paraId="7278882F" w14:textId="2EA796F0" w:rsidR="00E06432" w:rsidRPr="00E06432" w:rsidRDefault="00E06432" w:rsidP="00E06432">
            <w:pPr>
              <w:spacing w:after="0" w:line="240" w:lineRule="auto"/>
              <w:contextualSpacing/>
              <w:jc w:val="center"/>
              <w:rPr>
                <w:sz w:val="21"/>
                <w:szCs w:val="21"/>
              </w:rPr>
            </w:pPr>
            <w:r w:rsidRPr="00E06432">
              <w:rPr>
                <w:sz w:val="21"/>
                <w:szCs w:val="21"/>
              </w:rPr>
              <w:t>1,128</w:t>
            </w:r>
          </w:p>
        </w:tc>
        <w:tc>
          <w:tcPr>
            <w:tcW w:w="2340" w:type="dxa"/>
            <w:tcBorders>
              <w:left w:val="single" w:sz="4" w:space="0" w:color="BFBFBF" w:themeColor="background1" w:themeShade="BF"/>
              <w:right w:val="nil"/>
            </w:tcBorders>
            <w:vAlign w:val="center"/>
          </w:tcPr>
          <w:p w14:paraId="150D5FF3" w14:textId="5A39A71D" w:rsidR="00E06432" w:rsidRPr="00E06432" w:rsidRDefault="00E06432" w:rsidP="00E06432">
            <w:pPr>
              <w:spacing w:after="0" w:line="240" w:lineRule="auto"/>
              <w:contextualSpacing/>
              <w:rPr>
                <w:sz w:val="21"/>
                <w:szCs w:val="21"/>
              </w:rPr>
            </w:pPr>
            <w:r w:rsidRPr="00E06432">
              <w:rPr>
                <w:sz w:val="21"/>
                <w:szCs w:val="21"/>
              </w:rPr>
              <w:t>Sales Training</w:t>
            </w:r>
          </w:p>
        </w:tc>
        <w:tc>
          <w:tcPr>
            <w:tcW w:w="900" w:type="dxa"/>
            <w:tcBorders>
              <w:right w:val="nil"/>
            </w:tcBorders>
            <w:vAlign w:val="center"/>
          </w:tcPr>
          <w:p w14:paraId="3D269DE8" w14:textId="70CCE610" w:rsidR="00E06432" w:rsidRPr="00E06432" w:rsidRDefault="00E06432" w:rsidP="00E06432">
            <w:pPr>
              <w:spacing w:after="0" w:line="240" w:lineRule="auto"/>
              <w:contextualSpacing/>
              <w:jc w:val="center"/>
              <w:rPr>
                <w:sz w:val="21"/>
                <w:szCs w:val="21"/>
              </w:rPr>
            </w:pPr>
            <w:r w:rsidRPr="00E06432">
              <w:rPr>
                <w:sz w:val="21"/>
                <w:szCs w:val="21"/>
              </w:rPr>
              <w:t>767</w:t>
            </w:r>
          </w:p>
        </w:tc>
      </w:tr>
      <w:tr w:rsidR="00E06432" w:rsidRPr="00552133" w14:paraId="1F47997D" w14:textId="77777777" w:rsidTr="00B0737F">
        <w:trPr>
          <w:trHeight w:val="233"/>
        </w:trPr>
        <w:tc>
          <w:tcPr>
            <w:tcW w:w="2430" w:type="dxa"/>
            <w:vAlign w:val="center"/>
          </w:tcPr>
          <w:p w14:paraId="34628991" w14:textId="32A1B197" w:rsidR="00E06432" w:rsidRPr="00E06432" w:rsidRDefault="00E06432" w:rsidP="00E06432">
            <w:pPr>
              <w:spacing w:line="240" w:lineRule="auto"/>
              <w:contextualSpacing/>
              <w:rPr>
                <w:sz w:val="21"/>
                <w:szCs w:val="21"/>
              </w:rPr>
            </w:pPr>
            <w:r w:rsidRPr="00E06432">
              <w:rPr>
                <w:sz w:val="21"/>
                <w:szCs w:val="21"/>
              </w:rPr>
              <w:t>Prospective Clients</w:t>
            </w:r>
          </w:p>
        </w:tc>
        <w:tc>
          <w:tcPr>
            <w:tcW w:w="900" w:type="dxa"/>
            <w:tcBorders>
              <w:right w:val="single" w:sz="4" w:space="0" w:color="BFBFBF" w:themeColor="background1" w:themeShade="BF"/>
            </w:tcBorders>
            <w:vAlign w:val="center"/>
          </w:tcPr>
          <w:p w14:paraId="43443FAA" w14:textId="6A632DDC" w:rsidR="00E06432" w:rsidRPr="00E06432" w:rsidRDefault="00E06432" w:rsidP="00E06432">
            <w:pPr>
              <w:spacing w:line="240" w:lineRule="auto"/>
              <w:contextualSpacing/>
              <w:jc w:val="center"/>
              <w:rPr>
                <w:sz w:val="21"/>
                <w:szCs w:val="21"/>
              </w:rPr>
            </w:pPr>
            <w:r w:rsidRPr="00E06432">
              <w:rPr>
                <w:sz w:val="21"/>
                <w:szCs w:val="21"/>
              </w:rPr>
              <w:t>2,950</w:t>
            </w:r>
          </w:p>
        </w:tc>
        <w:tc>
          <w:tcPr>
            <w:tcW w:w="2970" w:type="dxa"/>
            <w:tcBorders>
              <w:left w:val="single" w:sz="4" w:space="0" w:color="BFBFBF" w:themeColor="background1" w:themeShade="BF"/>
            </w:tcBorders>
            <w:shd w:val="clear" w:color="auto" w:fill="auto"/>
            <w:vAlign w:val="center"/>
          </w:tcPr>
          <w:p w14:paraId="2C4B3B3E" w14:textId="6E563E17" w:rsidR="00E06432" w:rsidRPr="00E06432" w:rsidRDefault="00E06432" w:rsidP="00E06432">
            <w:pPr>
              <w:spacing w:after="0" w:line="240" w:lineRule="auto"/>
              <w:contextualSpacing/>
              <w:rPr>
                <w:sz w:val="21"/>
                <w:szCs w:val="21"/>
              </w:rPr>
            </w:pPr>
            <w:r w:rsidRPr="00E06432">
              <w:rPr>
                <w:sz w:val="21"/>
                <w:szCs w:val="21"/>
              </w:rPr>
              <w:t>Sales Support</w:t>
            </w:r>
          </w:p>
        </w:tc>
        <w:tc>
          <w:tcPr>
            <w:tcW w:w="900" w:type="dxa"/>
            <w:tcBorders>
              <w:right w:val="single" w:sz="4" w:space="0" w:color="BFBFBF" w:themeColor="background1" w:themeShade="BF"/>
            </w:tcBorders>
            <w:shd w:val="clear" w:color="auto" w:fill="auto"/>
            <w:vAlign w:val="center"/>
          </w:tcPr>
          <w:p w14:paraId="5D2C953C" w14:textId="7D98EE70" w:rsidR="00E06432" w:rsidRPr="00E06432" w:rsidRDefault="00E06432" w:rsidP="00E06432">
            <w:pPr>
              <w:spacing w:after="0" w:line="240" w:lineRule="auto"/>
              <w:contextualSpacing/>
              <w:jc w:val="center"/>
              <w:rPr>
                <w:sz w:val="21"/>
                <w:szCs w:val="21"/>
              </w:rPr>
            </w:pPr>
            <w:r w:rsidRPr="00E06432">
              <w:rPr>
                <w:sz w:val="21"/>
                <w:szCs w:val="21"/>
              </w:rPr>
              <w:t>1,118</w:t>
            </w:r>
          </w:p>
        </w:tc>
        <w:tc>
          <w:tcPr>
            <w:tcW w:w="2340" w:type="dxa"/>
            <w:tcBorders>
              <w:left w:val="single" w:sz="4" w:space="0" w:color="BFBFBF" w:themeColor="background1" w:themeShade="BF"/>
              <w:right w:val="nil"/>
            </w:tcBorders>
            <w:vAlign w:val="center"/>
          </w:tcPr>
          <w:p w14:paraId="1266053A" w14:textId="7FA2EE8B" w:rsidR="00E06432" w:rsidRPr="00E06432" w:rsidRDefault="00E06432" w:rsidP="00E06432">
            <w:pPr>
              <w:spacing w:after="0" w:line="240" w:lineRule="auto"/>
              <w:contextualSpacing/>
              <w:rPr>
                <w:sz w:val="21"/>
                <w:szCs w:val="21"/>
              </w:rPr>
            </w:pPr>
            <w:r w:rsidRPr="00E06432">
              <w:rPr>
                <w:sz w:val="21"/>
                <w:szCs w:val="21"/>
              </w:rPr>
              <w:t>Lifting Ability</w:t>
            </w:r>
          </w:p>
        </w:tc>
        <w:tc>
          <w:tcPr>
            <w:tcW w:w="900" w:type="dxa"/>
            <w:tcBorders>
              <w:right w:val="nil"/>
            </w:tcBorders>
            <w:vAlign w:val="center"/>
          </w:tcPr>
          <w:p w14:paraId="6EE34128" w14:textId="28A638B8" w:rsidR="00E06432" w:rsidRPr="00E06432" w:rsidRDefault="00E06432" w:rsidP="00E06432">
            <w:pPr>
              <w:spacing w:after="0" w:line="240" w:lineRule="auto"/>
              <w:contextualSpacing/>
              <w:jc w:val="center"/>
              <w:rPr>
                <w:sz w:val="21"/>
                <w:szCs w:val="21"/>
              </w:rPr>
            </w:pPr>
            <w:r w:rsidRPr="00E06432">
              <w:rPr>
                <w:sz w:val="21"/>
                <w:szCs w:val="21"/>
              </w:rPr>
              <w:t>759</w:t>
            </w:r>
          </w:p>
        </w:tc>
      </w:tr>
      <w:tr w:rsidR="00E06432" w:rsidRPr="00552133" w14:paraId="2D1D744A" w14:textId="77777777" w:rsidTr="00B0737F">
        <w:trPr>
          <w:trHeight w:val="233"/>
        </w:trPr>
        <w:tc>
          <w:tcPr>
            <w:tcW w:w="2430" w:type="dxa"/>
            <w:vAlign w:val="center"/>
          </w:tcPr>
          <w:p w14:paraId="18D810ED" w14:textId="1F39495E" w:rsidR="00E06432" w:rsidRPr="00E06432" w:rsidRDefault="00E06432" w:rsidP="00E06432">
            <w:pPr>
              <w:spacing w:line="240" w:lineRule="auto"/>
              <w:contextualSpacing/>
              <w:rPr>
                <w:sz w:val="21"/>
                <w:szCs w:val="21"/>
              </w:rPr>
            </w:pPr>
            <w:r w:rsidRPr="00E06432">
              <w:rPr>
                <w:sz w:val="21"/>
                <w:szCs w:val="21"/>
              </w:rPr>
              <w:t>Business-to-Business</w:t>
            </w:r>
          </w:p>
        </w:tc>
        <w:tc>
          <w:tcPr>
            <w:tcW w:w="900" w:type="dxa"/>
            <w:tcBorders>
              <w:right w:val="single" w:sz="4" w:space="0" w:color="BFBFBF" w:themeColor="background1" w:themeShade="BF"/>
            </w:tcBorders>
            <w:vAlign w:val="center"/>
          </w:tcPr>
          <w:p w14:paraId="340E16A3" w14:textId="37BCB1F2" w:rsidR="00E06432" w:rsidRPr="00E06432" w:rsidRDefault="00E06432" w:rsidP="00E06432">
            <w:pPr>
              <w:spacing w:line="240" w:lineRule="auto"/>
              <w:contextualSpacing/>
              <w:jc w:val="center"/>
              <w:rPr>
                <w:sz w:val="21"/>
                <w:szCs w:val="21"/>
              </w:rPr>
            </w:pPr>
            <w:r w:rsidRPr="00E06432">
              <w:rPr>
                <w:sz w:val="21"/>
                <w:szCs w:val="21"/>
              </w:rPr>
              <w:t>2,697</w:t>
            </w:r>
          </w:p>
        </w:tc>
        <w:tc>
          <w:tcPr>
            <w:tcW w:w="2970" w:type="dxa"/>
            <w:tcBorders>
              <w:left w:val="single" w:sz="4" w:space="0" w:color="BFBFBF" w:themeColor="background1" w:themeShade="BF"/>
            </w:tcBorders>
            <w:shd w:val="clear" w:color="auto" w:fill="auto"/>
            <w:vAlign w:val="center"/>
          </w:tcPr>
          <w:p w14:paraId="1B872A15" w14:textId="6F004914" w:rsidR="00E06432" w:rsidRPr="00E06432" w:rsidRDefault="00E06432" w:rsidP="00E06432">
            <w:pPr>
              <w:spacing w:after="0" w:line="240" w:lineRule="auto"/>
              <w:contextualSpacing/>
              <w:rPr>
                <w:sz w:val="21"/>
                <w:szCs w:val="21"/>
              </w:rPr>
            </w:pPr>
            <w:r w:rsidRPr="00E06432">
              <w:rPr>
                <w:sz w:val="21"/>
                <w:szCs w:val="21"/>
              </w:rPr>
              <w:t>Sales Planning</w:t>
            </w:r>
          </w:p>
        </w:tc>
        <w:tc>
          <w:tcPr>
            <w:tcW w:w="900" w:type="dxa"/>
            <w:tcBorders>
              <w:right w:val="single" w:sz="4" w:space="0" w:color="BFBFBF" w:themeColor="background1" w:themeShade="BF"/>
            </w:tcBorders>
            <w:shd w:val="clear" w:color="auto" w:fill="auto"/>
            <w:vAlign w:val="center"/>
          </w:tcPr>
          <w:p w14:paraId="2B662A51" w14:textId="790070FC" w:rsidR="00E06432" w:rsidRPr="00E06432" w:rsidRDefault="00E06432" w:rsidP="00E06432">
            <w:pPr>
              <w:spacing w:after="0" w:line="240" w:lineRule="auto"/>
              <w:contextualSpacing/>
              <w:jc w:val="center"/>
              <w:rPr>
                <w:sz w:val="21"/>
                <w:szCs w:val="21"/>
              </w:rPr>
            </w:pPr>
            <w:r w:rsidRPr="00E06432">
              <w:rPr>
                <w:sz w:val="21"/>
                <w:szCs w:val="21"/>
              </w:rPr>
              <w:t>1,114</w:t>
            </w:r>
          </w:p>
        </w:tc>
        <w:tc>
          <w:tcPr>
            <w:tcW w:w="2340" w:type="dxa"/>
            <w:tcBorders>
              <w:left w:val="single" w:sz="4" w:space="0" w:color="BFBFBF" w:themeColor="background1" w:themeShade="BF"/>
              <w:right w:val="nil"/>
            </w:tcBorders>
            <w:vAlign w:val="center"/>
          </w:tcPr>
          <w:p w14:paraId="0972323B" w14:textId="0BDAA5D1" w:rsidR="00E06432" w:rsidRPr="00E06432" w:rsidRDefault="00E06432" w:rsidP="00E06432">
            <w:pPr>
              <w:spacing w:after="0" w:line="240" w:lineRule="auto"/>
              <w:contextualSpacing/>
              <w:rPr>
                <w:sz w:val="21"/>
                <w:szCs w:val="21"/>
              </w:rPr>
            </w:pPr>
            <w:r w:rsidRPr="00E06432">
              <w:rPr>
                <w:sz w:val="21"/>
                <w:szCs w:val="21"/>
              </w:rPr>
              <w:t>Content Management</w:t>
            </w:r>
          </w:p>
        </w:tc>
        <w:tc>
          <w:tcPr>
            <w:tcW w:w="900" w:type="dxa"/>
            <w:tcBorders>
              <w:right w:val="nil"/>
            </w:tcBorders>
            <w:vAlign w:val="center"/>
          </w:tcPr>
          <w:p w14:paraId="7CFDBBE0" w14:textId="5E17F487" w:rsidR="00E06432" w:rsidRPr="00E06432" w:rsidRDefault="00E06432" w:rsidP="00E06432">
            <w:pPr>
              <w:spacing w:after="0" w:line="240" w:lineRule="auto"/>
              <w:contextualSpacing/>
              <w:jc w:val="center"/>
              <w:rPr>
                <w:sz w:val="21"/>
                <w:szCs w:val="21"/>
              </w:rPr>
            </w:pPr>
            <w:r w:rsidRPr="00E06432">
              <w:rPr>
                <w:sz w:val="21"/>
                <w:szCs w:val="21"/>
              </w:rPr>
              <w:t>742</w:t>
            </w:r>
          </w:p>
        </w:tc>
      </w:tr>
      <w:tr w:rsidR="00E06432" w:rsidRPr="00552133" w14:paraId="0B135E51" w14:textId="77777777" w:rsidTr="00B0737F">
        <w:trPr>
          <w:trHeight w:val="233"/>
        </w:trPr>
        <w:tc>
          <w:tcPr>
            <w:tcW w:w="2430" w:type="dxa"/>
            <w:vAlign w:val="center"/>
          </w:tcPr>
          <w:p w14:paraId="5E0314B8" w14:textId="6887AFBF" w:rsidR="00E06432" w:rsidRPr="00E06432" w:rsidRDefault="00E06432" w:rsidP="00E06432">
            <w:pPr>
              <w:spacing w:line="240" w:lineRule="auto"/>
              <w:contextualSpacing/>
              <w:rPr>
                <w:sz w:val="21"/>
                <w:szCs w:val="21"/>
              </w:rPr>
            </w:pPr>
            <w:r w:rsidRPr="00E06432">
              <w:rPr>
                <w:sz w:val="21"/>
                <w:szCs w:val="21"/>
              </w:rPr>
              <w:t>Inside Sales</w:t>
            </w:r>
          </w:p>
        </w:tc>
        <w:tc>
          <w:tcPr>
            <w:tcW w:w="900" w:type="dxa"/>
            <w:tcBorders>
              <w:right w:val="single" w:sz="4" w:space="0" w:color="BFBFBF" w:themeColor="background1" w:themeShade="BF"/>
            </w:tcBorders>
            <w:vAlign w:val="center"/>
          </w:tcPr>
          <w:p w14:paraId="373ECEE1" w14:textId="74AEF283" w:rsidR="00E06432" w:rsidRPr="00E06432" w:rsidRDefault="00E06432" w:rsidP="00E06432">
            <w:pPr>
              <w:spacing w:line="240" w:lineRule="auto"/>
              <w:contextualSpacing/>
              <w:jc w:val="center"/>
              <w:rPr>
                <w:sz w:val="21"/>
                <w:szCs w:val="21"/>
              </w:rPr>
            </w:pPr>
            <w:r w:rsidRPr="00E06432">
              <w:rPr>
                <w:sz w:val="21"/>
                <w:szCs w:val="21"/>
              </w:rPr>
              <w:t>2,645</w:t>
            </w:r>
          </w:p>
        </w:tc>
        <w:tc>
          <w:tcPr>
            <w:tcW w:w="2970" w:type="dxa"/>
            <w:tcBorders>
              <w:left w:val="single" w:sz="4" w:space="0" w:color="BFBFBF" w:themeColor="background1" w:themeShade="BF"/>
            </w:tcBorders>
            <w:shd w:val="clear" w:color="auto" w:fill="auto"/>
            <w:vAlign w:val="center"/>
          </w:tcPr>
          <w:p w14:paraId="7F936720" w14:textId="20FB62F8" w:rsidR="00E06432" w:rsidRPr="00E06432" w:rsidRDefault="00E06432" w:rsidP="00E06432">
            <w:pPr>
              <w:spacing w:after="0" w:line="240" w:lineRule="auto"/>
              <w:contextualSpacing/>
              <w:rPr>
                <w:sz w:val="21"/>
                <w:szCs w:val="21"/>
              </w:rPr>
            </w:pPr>
            <w:r w:rsidRPr="00E06432">
              <w:rPr>
                <w:sz w:val="21"/>
                <w:szCs w:val="21"/>
              </w:rPr>
              <w:t>Product Management</w:t>
            </w:r>
          </w:p>
        </w:tc>
        <w:tc>
          <w:tcPr>
            <w:tcW w:w="900" w:type="dxa"/>
            <w:tcBorders>
              <w:right w:val="single" w:sz="4" w:space="0" w:color="BFBFBF" w:themeColor="background1" w:themeShade="BF"/>
            </w:tcBorders>
            <w:shd w:val="clear" w:color="auto" w:fill="auto"/>
            <w:vAlign w:val="center"/>
          </w:tcPr>
          <w:p w14:paraId="54E82B36" w14:textId="67107B77" w:rsidR="00E06432" w:rsidRPr="00E06432" w:rsidRDefault="00E06432" w:rsidP="00E06432">
            <w:pPr>
              <w:spacing w:after="0" w:line="240" w:lineRule="auto"/>
              <w:contextualSpacing/>
              <w:jc w:val="center"/>
              <w:rPr>
                <w:sz w:val="21"/>
                <w:szCs w:val="21"/>
              </w:rPr>
            </w:pPr>
            <w:r w:rsidRPr="00E06432">
              <w:rPr>
                <w:sz w:val="21"/>
                <w:szCs w:val="21"/>
              </w:rPr>
              <w:t>1,069</w:t>
            </w:r>
          </w:p>
        </w:tc>
        <w:tc>
          <w:tcPr>
            <w:tcW w:w="2340" w:type="dxa"/>
            <w:tcBorders>
              <w:left w:val="single" w:sz="4" w:space="0" w:color="BFBFBF" w:themeColor="background1" w:themeShade="BF"/>
              <w:right w:val="nil"/>
            </w:tcBorders>
            <w:vAlign w:val="center"/>
          </w:tcPr>
          <w:p w14:paraId="69CEA8BB" w14:textId="580CC252" w:rsidR="00E06432" w:rsidRPr="00E06432" w:rsidRDefault="00E06432" w:rsidP="00E06432">
            <w:pPr>
              <w:spacing w:after="0" w:line="240" w:lineRule="auto"/>
              <w:contextualSpacing/>
              <w:rPr>
                <w:sz w:val="21"/>
                <w:szCs w:val="21"/>
              </w:rPr>
            </w:pPr>
            <w:r w:rsidRPr="00E06432">
              <w:rPr>
                <w:sz w:val="20"/>
                <w:szCs w:val="21"/>
              </w:rPr>
              <w:t>Request for Proposal (RFP)</w:t>
            </w:r>
          </w:p>
        </w:tc>
        <w:tc>
          <w:tcPr>
            <w:tcW w:w="900" w:type="dxa"/>
            <w:tcBorders>
              <w:right w:val="nil"/>
            </w:tcBorders>
            <w:vAlign w:val="center"/>
          </w:tcPr>
          <w:p w14:paraId="382C0046" w14:textId="7C87B77A" w:rsidR="00E06432" w:rsidRPr="00E06432" w:rsidRDefault="00E06432" w:rsidP="00E06432">
            <w:pPr>
              <w:spacing w:after="0" w:line="240" w:lineRule="auto"/>
              <w:contextualSpacing/>
              <w:jc w:val="center"/>
              <w:rPr>
                <w:sz w:val="21"/>
                <w:szCs w:val="21"/>
              </w:rPr>
            </w:pPr>
            <w:r w:rsidRPr="00E06432">
              <w:rPr>
                <w:sz w:val="21"/>
                <w:szCs w:val="21"/>
              </w:rPr>
              <w:t>734</w:t>
            </w:r>
          </w:p>
        </w:tc>
      </w:tr>
      <w:tr w:rsidR="00E06432" w:rsidRPr="00552133" w14:paraId="72520EDC" w14:textId="77777777" w:rsidTr="00B0737F">
        <w:trPr>
          <w:trHeight w:val="233"/>
        </w:trPr>
        <w:tc>
          <w:tcPr>
            <w:tcW w:w="2430" w:type="dxa"/>
            <w:vAlign w:val="center"/>
          </w:tcPr>
          <w:p w14:paraId="0115F796" w14:textId="1DA1EE28" w:rsidR="00E06432" w:rsidRPr="00E06432" w:rsidRDefault="00E06432" w:rsidP="00E06432">
            <w:pPr>
              <w:spacing w:line="240" w:lineRule="auto"/>
              <w:contextualSpacing/>
              <w:rPr>
                <w:sz w:val="21"/>
                <w:szCs w:val="21"/>
              </w:rPr>
            </w:pPr>
            <w:r w:rsidRPr="00E06432">
              <w:rPr>
                <w:sz w:val="21"/>
                <w:szCs w:val="21"/>
              </w:rPr>
              <w:t>Scheduling</w:t>
            </w:r>
          </w:p>
        </w:tc>
        <w:tc>
          <w:tcPr>
            <w:tcW w:w="900" w:type="dxa"/>
            <w:tcBorders>
              <w:right w:val="single" w:sz="4" w:space="0" w:color="BFBFBF" w:themeColor="background1" w:themeShade="BF"/>
            </w:tcBorders>
            <w:vAlign w:val="center"/>
          </w:tcPr>
          <w:p w14:paraId="42C7E4C6" w14:textId="1C8A8A77" w:rsidR="00E06432" w:rsidRPr="00E06432" w:rsidRDefault="00E06432" w:rsidP="00E06432">
            <w:pPr>
              <w:spacing w:line="240" w:lineRule="auto"/>
              <w:contextualSpacing/>
              <w:jc w:val="center"/>
              <w:rPr>
                <w:sz w:val="21"/>
                <w:szCs w:val="21"/>
              </w:rPr>
            </w:pPr>
            <w:r w:rsidRPr="00E06432">
              <w:rPr>
                <w:sz w:val="21"/>
                <w:szCs w:val="21"/>
              </w:rPr>
              <w:t>2,410</w:t>
            </w:r>
          </w:p>
        </w:tc>
        <w:tc>
          <w:tcPr>
            <w:tcW w:w="2970" w:type="dxa"/>
            <w:tcBorders>
              <w:left w:val="single" w:sz="4" w:space="0" w:color="BFBFBF" w:themeColor="background1" w:themeShade="BF"/>
            </w:tcBorders>
            <w:shd w:val="clear" w:color="auto" w:fill="auto"/>
            <w:vAlign w:val="center"/>
          </w:tcPr>
          <w:p w14:paraId="09A04B03" w14:textId="7E5D66FC" w:rsidR="00E06432" w:rsidRPr="00E06432" w:rsidRDefault="00E06432" w:rsidP="00E06432">
            <w:pPr>
              <w:spacing w:after="0" w:line="240" w:lineRule="auto"/>
              <w:contextualSpacing/>
              <w:rPr>
                <w:sz w:val="21"/>
                <w:szCs w:val="21"/>
              </w:rPr>
            </w:pPr>
            <w:r w:rsidRPr="00E06432">
              <w:rPr>
                <w:sz w:val="21"/>
                <w:szCs w:val="21"/>
              </w:rPr>
              <w:t>Direct Sales</w:t>
            </w:r>
          </w:p>
        </w:tc>
        <w:tc>
          <w:tcPr>
            <w:tcW w:w="900" w:type="dxa"/>
            <w:tcBorders>
              <w:right w:val="single" w:sz="4" w:space="0" w:color="BFBFBF" w:themeColor="background1" w:themeShade="BF"/>
            </w:tcBorders>
            <w:shd w:val="clear" w:color="auto" w:fill="auto"/>
            <w:vAlign w:val="center"/>
          </w:tcPr>
          <w:p w14:paraId="656A712D" w14:textId="6044BAD2" w:rsidR="00E06432" w:rsidRPr="00E06432" w:rsidRDefault="00E06432" w:rsidP="00E06432">
            <w:pPr>
              <w:spacing w:after="0" w:line="240" w:lineRule="auto"/>
              <w:contextualSpacing/>
              <w:jc w:val="center"/>
              <w:rPr>
                <w:sz w:val="21"/>
                <w:szCs w:val="21"/>
              </w:rPr>
            </w:pPr>
            <w:r w:rsidRPr="00E06432">
              <w:rPr>
                <w:sz w:val="21"/>
                <w:szCs w:val="21"/>
              </w:rPr>
              <w:t>1,064</w:t>
            </w:r>
          </w:p>
        </w:tc>
        <w:tc>
          <w:tcPr>
            <w:tcW w:w="2340" w:type="dxa"/>
            <w:tcBorders>
              <w:left w:val="single" w:sz="4" w:space="0" w:color="BFBFBF" w:themeColor="background1" w:themeShade="BF"/>
              <w:right w:val="nil"/>
            </w:tcBorders>
            <w:vAlign w:val="center"/>
          </w:tcPr>
          <w:p w14:paraId="3F84C94D" w14:textId="7D96AE8A" w:rsidR="00E06432" w:rsidRPr="00E06432" w:rsidRDefault="00E06432" w:rsidP="00E06432">
            <w:pPr>
              <w:spacing w:after="0" w:line="240" w:lineRule="auto"/>
              <w:contextualSpacing/>
              <w:rPr>
                <w:sz w:val="21"/>
                <w:szCs w:val="21"/>
              </w:rPr>
            </w:pPr>
            <w:r w:rsidRPr="00E06432">
              <w:rPr>
                <w:sz w:val="21"/>
                <w:szCs w:val="21"/>
              </w:rPr>
              <w:t>Email Marketing</w:t>
            </w:r>
          </w:p>
        </w:tc>
        <w:tc>
          <w:tcPr>
            <w:tcW w:w="900" w:type="dxa"/>
            <w:tcBorders>
              <w:right w:val="nil"/>
            </w:tcBorders>
            <w:vAlign w:val="center"/>
          </w:tcPr>
          <w:p w14:paraId="642B75C6" w14:textId="18B2E1A4" w:rsidR="00E06432" w:rsidRPr="00E06432" w:rsidRDefault="00E06432" w:rsidP="00E06432">
            <w:pPr>
              <w:spacing w:after="0" w:line="240" w:lineRule="auto"/>
              <w:contextualSpacing/>
              <w:jc w:val="center"/>
              <w:rPr>
                <w:sz w:val="21"/>
                <w:szCs w:val="21"/>
              </w:rPr>
            </w:pPr>
            <w:r w:rsidRPr="00E06432">
              <w:rPr>
                <w:sz w:val="21"/>
                <w:szCs w:val="21"/>
              </w:rPr>
              <w:t>727</w:t>
            </w:r>
          </w:p>
        </w:tc>
      </w:tr>
      <w:tr w:rsidR="00E06432" w:rsidRPr="00552133" w14:paraId="35AB0013" w14:textId="77777777" w:rsidTr="00B0737F">
        <w:trPr>
          <w:trHeight w:val="233"/>
        </w:trPr>
        <w:tc>
          <w:tcPr>
            <w:tcW w:w="2430" w:type="dxa"/>
            <w:vAlign w:val="center"/>
          </w:tcPr>
          <w:p w14:paraId="5110F745" w14:textId="289B3F70" w:rsidR="00E06432" w:rsidRPr="00E06432" w:rsidRDefault="00E06432" w:rsidP="00E06432">
            <w:pPr>
              <w:spacing w:line="240" w:lineRule="auto"/>
              <w:contextualSpacing/>
              <w:rPr>
                <w:sz w:val="21"/>
                <w:szCs w:val="21"/>
              </w:rPr>
            </w:pPr>
            <w:r w:rsidRPr="00E06432">
              <w:rPr>
                <w:sz w:val="20"/>
                <w:szCs w:val="21"/>
              </w:rPr>
              <w:t>Retail Industry Knowledge</w:t>
            </w:r>
          </w:p>
        </w:tc>
        <w:tc>
          <w:tcPr>
            <w:tcW w:w="900" w:type="dxa"/>
            <w:tcBorders>
              <w:right w:val="single" w:sz="4" w:space="0" w:color="BFBFBF" w:themeColor="background1" w:themeShade="BF"/>
            </w:tcBorders>
            <w:vAlign w:val="center"/>
          </w:tcPr>
          <w:p w14:paraId="12EAFAE5" w14:textId="5A38EAA5" w:rsidR="00E06432" w:rsidRPr="00E06432" w:rsidRDefault="00E06432" w:rsidP="00E06432">
            <w:pPr>
              <w:spacing w:line="240" w:lineRule="auto"/>
              <w:contextualSpacing/>
              <w:jc w:val="center"/>
              <w:rPr>
                <w:sz w:val="21"/>
                <w:szCs w:val="21"/>
              </w:rPr>
            </w:pPr>
            <w:r w:rsidRPr="00E06432">
              <w:rPr>
                <w:sz w:val="21"/>
                <w:szCs w:val="21"/>
              </w:rPr>
              <w:t>2,132</w:t>
            </w:r>
          </w:p>
        </w:tc>
        <w:tc>
          <w:tcPr>
            <w:tcW w:w="2970" w:type="dxa"/>
            <w:tcBorders>
              <w:left w:val="single" w:sz="4" w:space="0" w:color="BFBFBF" w:themeColor="background1" w:themeShade="BF"/>
            </w:tcBorders>
            <w:shd w:val="clear" w:color="auto" w:fill="auto"/>
            <w:vAlign w:val="center"/>
          </w:tcPr>
          <w:p w14:paraId="5BA7DB16" w14:textId="47BFEC12" w:rsidR="00E06432" w:rsidRPr="00E06432" w:rsidRDefault="00E06432" w:rsidP="00E06432">
            <w:pPr>
              <w:spacing w:after="0" w:line="240" w:lineRule="auto"/>
              <w:contextualSpacing/>
              <w:rPr>
                <w:sz w:val="21"/>
                <w:szCs w:val="21"/>
              </w:rPr>
            </w:pPr>
            <w:r w:rsidRPr="00E06432">
              <w:rPr>
                <w:sz w:val="21"/>
                <w:szCs w:val="21"/>
              </w:rPr>
              <w:t>Business Acumen</w:t>
            </w:r>
          </w:p>
        </w:tc>
        <w:tc>
          <w:tcPr>
            <w:tcW w:w="900" w:type="dxa"/>
            <w:tcBorders>
              <w:right w:val="single" w:sz="4" w:space="0" w:color="BFBFBF" w:themeColor="background1" w:themeShade="BF"/>
            </w:tcBorders>
            <w:shd w:val="clear" w:color="auto" w:fill="auto"/>
            <w:vAlign w:val="center"/>
          </w:tcPr>
          <w:p w14:paraId="518CC829" w14:textId="28D049F4" w:rsidR="00E06432" w:rsidRPr="00E06432" w:rsidRDefault="00E06432" w:rsidP="00E06432">
            <w:pPr>
              <w:spacing w:after="0" w:line="240" w:lineRule="auto"/>
              <w:contextualSpacing/>
              <w:jc w:val="center"/>
              <w:rPr>
                <w:sz w:val="21"/>
                <w:szCs w:val="21"/>
              </w:rPr>
            </w:pPr>
            <w:r w:rsidRPr="00E06432">
              <w:rPr>
                <w:sz w:val="21"/>
                <w:szCs w:val="21"/>
              </w:rPr>
              <w:t>1,054</w:t>
            </w:r>
          </w:p>
        </w:tc>
        <w:tc>
          <w:tcPr>
            <w:tcW w:w="2340" w:type="dxa"/>
            <w:tcBorders>
              <w:left w:val="single" w:sz="4" w:space="0" w:color="BFBFBF" w:themeColor="background1" w:themeShade="BF"/>
              <w:right w:val="nil"/>
            </w:tcBorders>
            <w:vAlign w:val="center"/>
          </w:tcPr>
          <w:p w14:paraId="20E7BFB0" w14:textId="21870DA6" w:rsidR="00E06432" w:rsidRPr="00E06432" w:rsidRDefault="00E06432" w:rsidP="00E06432">
            <w:pPr>
              <w:spacing w:after="0" w:line="240" w:lineRule="auto"/>
              <w:contextualSpacing/>
              <w:rPr>
                <w:sz w:val="21"/>
                <w:szCs w:val="21"/>
              </w:rPr>
            </w:pPr>
            <w:r w:rsidRPr="00E06432">
              <w:rPr>
                <w:sz w:val="21"/>
                <w:szCs w:val="21"/>
              </w:rPr>
              <w:t>Content Development</w:t>
            </w:r>
          </w:p>
        </w:tc>
        <w:tc>
          <w:tcPr>
            <w:tcW w:w="900" w:type="dxa"/>
            <w:tcBorders>
              <w:right w:val="nil"/>
            </w:tcBorders>
            <w:vAlign w:val="center"/>
          </w:tcPr>
          <w:p w14:paraId="75B180E6" w14:textId="55234E34" w:rsidR="00E06432" w:rsidRPr="00E06432" w:rsidRDefault="00E06432" w:rsidP="00E06432">
            <w:pPr>
              <w:spacing w:after="0" w:line="240" w:lineRule="auto"/>
              <w:contextualSpacing/>
              <w:jc w:val="center"/>
              <w:rPr>
                <w:sz w:val="21"/>
                <w:szCs w:val="21"/>
              </w:rPr>
            </w:pPr>
            <w:r w:rsidRPr="00E06432">
              <w:rPr>
                <w:sz w:val="21"/>
                <w:szCs w:val="21"/>
              </w:rPr>
              <w:t>726</w:t>
            </w:r>
          </w:p>
        </w:tc>
      </w:tr>
      <w:tr w:rsidR="00E06432" w:rsidRPr="00552133" w14:paraId="05A287D6" w14:textId="77777777" w:rsidTr="00B0737F">
        <w:trPr>
          <w:trHeight w:val="233"/>
        </w:trPr>
        <w:tc>
          <w:tcPr>
            <w:tcW w:w="2430" w:type="dxa"/>
            <w:vAlign w:val="center"/>
          </w:tcPr>
          <w:p w14:paraId="7C2EB0F1" w14:textId="0147FAF7" w:rsidR="00E06432" w:rsidRPr="00E06432" w:rsidRDefault="00E06432" w:rsidP="00E06432">
            <w:pPr>
              <w:spacing w:line="240" w:lineRule="auto"/>
              <w:contextualSpacing/>
              <w:rPr>
                <w:sz w:val="21"/>
                <w:szCs w:val="21"/>
              </w:rPr>
            </w:pPr>
            <w:r w:rsidRPr="00E06432">
              <w:rPr>
                <w:sz w:val="21"/>
                <w:szCs w:val="21"/>
              </w:rPr>
              <w:t>Sales Management</w:t>
            </w:r>
          </w:p>
        </w:tc>
        <w:tc>
          <w:tcPr>
            <w:tcW w:w="900" w:type="dxa"/>
            <w:tcBorders>
              <w:right w:val="single" w:sz="4" w:space="0" w:color="BFBFBF" w:themeColor="background1" w:themeShade="BF"/>
            </w:tcBorders>
            <w:vAlign w:val="center"/>
          </w:tcPr>
          <w:p w14:paraId="2646F7CD" w14:textId="074F9459" w:rsidR="00E06432" w:rsidRPr="00E06432" w:rsidRDefault="00E06432" w:rsidP="00E06432">
            <w:pPr>
              <w:spacing w:line="240" w:lineRule="auto"/>
              <w:contextualSpacing/>
              <w:jc w:val="center"/>
              <w:rPr>
                <w:sz w:val="21"/>
                <w:szCs w:val="21"/>
              </w:rPr>
            </w:pPr>
            <w:r w:rsidRPr="00E06432">
              <w:rPr>
                <w:sz w:val="21"/>
                <w:szCs w:val="21"/>
              </w:rPr>
              <w:t>2,069</w:t>
            </w:r>
          </w:p>
        </w:tc>
        <w:tc>
          <w:tcPr>
            <w:tcW w:w="2970" w:type="dxa"/>
            <w:tcBorders>
              <w:left w:val="single" w:sz="4" w:space="0" w:color="BFBFBF" w:themeColor="background1" w:themeShade="BF"/>
            </w:tcBorders>
            <w:shd w:val="clear" w:color="auto" w:fill="auto"/>
            <w:vAlign w:val="center"/>
          </w:tcPr>
          <w:p w14:paraId="0B9D3CD5" w14:textId="59B1E031" w:rsidR="00E06432" w:rsidRPr="00E06432" w:rsidRDefault="00E06432" w:rsidP="00E06432">
            <w:pPr>
              <w:spacing w:after="0" w:line="240" w:lineRule="auto"/>
              <w:contextualSpacing/>
              <w:rPr>
                <w:sz w:val="21"/>
                <w:szCs w:val="21"/>
              </w:rPr>
            </w:pPr>
            <w:r w:rsidRPr="00E06432">
              <w:rPr>
                <w:sz w:val="21"/>
                <w:szCs w:val="21"/>
              </w:rPr>
              <w:t>E-Commerce</w:t>
            </w:r>
          </w:p>
        </w:tc>
        <w:tc>
          <w:tcPr>
            <w:tcW w:w="900" w:type="dxa"/>
            <w:tcBorders>
              <w:right w:val="single" w:sz="4" w:space="0" w:color="BFBFBF" w:themeColor="background1" w:themeShade="BF"/>
            </w:tcBorders>
            <w:shd w:val="clear" w:color="auto" w:fill="auto"/>
            <w:vAlign w:val="center"/>
          </w:tcPr>
          <w:p w14:paraId="2A336430" w14:textId="17F2ADBE" w:rsidR="00E06432" w:rsidRPr="00E06432" w:rsidRDefault="00E06432" w:rsidP="00E06432">
            <w:pPr>
              <w:spacing w:after="0" w:line="240" w:lineRule="auto"/>
              <w:contextualSpacing/>
              <w:jc w:val="center"/>
              <w:rPr>
                <w:sz w:val="21"/>
                <w:szCs w:val="21"/>
              </w:rPr>
            </w:pPr>
            <w:r w:rsidRPr="00E06432">
              <w:rPr>
                <w:sz w:val="21"/>
                <w:szCs w:val="21"/>
              </w:rPr>
              <w:t>1,047</w:t>
            </w:r>
          </w:p>
        </w:tc>
        <w:tc>
          <w:tcPr>
            <w:tcW w:w="2340" w:type="dxa"/>
            <w:tcBorders>
              <w:left w:val="single" w:sz="4" w:space="0" w:color="BFBFBF" w:themeColor="background1" w:themeShade="BF"/>
              <w:right w:val="nil"/>
            </w:tcBorders>
            <w:vAlign w:val="center"/>
          </w:tcPr>
          <w:p w14:paraId="109750BE" w14:textId="467C03DF" w:rsidR="00E06432" w:rsidRPr="00E06432" w:rsidRDefault="00E06432" w:rsidP="00E06432">
            <w:pPr>
              <w:spacing w:after="0" w:line="240" w:lineRule="auto"/>
              <w:contextualSpacing/>
              <w:rPr>
                <w:sz w:val="21"/>
                <w:szCs w:val="21"/>
              </w:rPr>
            </w:pPr>
            <w:r w:rsidRPr="00E06432">
              <w:rPr>
                <w:sz w:val="21"/>
                <w:szCs w:val="21"/>
              </w:rPr>
              <w:t>Internet Advertising</w:t>
            </w:r>
          </w:p>
        </w:tc>
        <w:tc>
          <w:tcPr>
            <w:tcW w:w="900" w:type="dxa"/>
            <w:tcBorders>
              <w:right w:val="nil"/>
            </w:tcBorders>
            <w:vAlign w:val="center"/>
          </w:tcPr>
          <w:p w14:paraId="1801518F" w14:textId="1EAD59D4" w:rsidR="00E06432" w:rsidRPr="00E06432" w:rsidRDefault="00E06432" w:rsidP="00E06432">
            <w:pPr>
              <w:spacing w:after="0" w:line="240" w:lineRule="auto"/>
              <w:contextualSpacing/>
              <w:jc w:val="center"/>
              <w:rPr>
                <w:sz w:val="21"/>
                <w:szCs w:val="21"/>
              </w:rPr>
            </w:pPr>
            <w:r w:rsidRPr="00E06432">
              <w:rPr>
                <w:sz w:val="21"/>
                <w:szCs w:val="21"/>
              </w:rPr>
              <w:t>726</w:t>
            </w:r>
          </w:p>
        </w:tc>
      </w:tr>
      <w:tr w:rsidR="00E06432" w:rsidRPr="00552133" w14:paraId="58560E1D" w14:textId="77777777" w:rsidTr="00B0737F">
        <w:trPr>
          <w:trHeight w:val="233"/>
        </w:trPr>
        <w:tc>
          <w:tcPr>
            <w:tcW w:w="2430" w:type="dxa"/>
            <w:vAlign w:val="center"/>
          </w:tcPr>
          <w:p w14:paraId="4741C8A6" w14:textId="38690A62" w:rsidR="00E06432" w:rsidRPr="00E06432" w:rsidRDefault="00E06432" w:rsidP="00E06432">
            <w:pPr>
              <w:spacing w:line="240" w:lineRule="auto"/>
              <w:contextualSpacing/>
              <w:rPr>
                <w:sz w:val="21"/>
                <w:szCs w:val="21"/>
              </w:rPr>
            </w:pPr>
            <w:r w:rsidRPr="00E06432">
              <w:rPr>
                <w:sz w:val="20"/>
                <w:szCs w:val="21"/>
              </w:rPr>
              <w:t>Description and Demonstration of Products</w:t>
            </w:r>
          </w:p>
        </w:tc>
        <w:tc>
          <w:tcPr>
            <w:tcW w:w="900" w:type="dxa"/>
            <w:tcBorders>
              <w:right w:val="single" w:sz="4" w:space="0" w:color="BFBFBF" w:themeColor="background1" w:themeShade="BF"/>
            </w:tcBorders>
            <w:vAlign w:val="center"/>
          </w:tcPr>
          <w:p w14:paraId="41BB7314" w14:textId="575DBF13" w:rsidR="00E06432" w:rsidRPr="00E06432" w:rsidRDefault="00E06432" w:rsidP="00E06432">
            <w:pPr>
              <w:spacing w:line="240" w:lineRule="auto"/>
              <w:contextualSpacing/>
              <w:jc w:val="center"/>
              <w:rPr>
                <w:sz w:val="21"/>
                <w:szCs w:val="21"/>
              </w:rPr>
            </w:pPr>
            <w:r w:rsidRPr="00E06432">
              <w:rPr>
                <w:sz w:val="21"/>
                <w:szCs w:val="21"/>
              </w:rPr>
              <w:t>2,019</w:t>
            </w:r>
          </w:p>
        </w:tc>
        <w:tc>
          <w:tcPr>
            <w:tcW w:w="2970" w:type="dxa"/>
            <w:tcBorders>
              <w:left w:val="single" w:sz="4" w:space="0" w:color="BFBFBF" w:themeColor="background1" w:themeShade="BF"/>
            </w:tcBorders>
            <w:shd w:val="clear" w:color="auto" w:fill="auto"/>
            <w:vAlign w:val="center"/>
          </w:tcPr>
          <w:p w14:paraId="4F3A99E3" w14:textId="540001C0" w:rsidR="00E06432" w:rsidRPr="00E06432" w:rsidRDefault="00E06432" w:rsidP="00E06432">
            <w:pPr>
              <w:spacing w:after="0" w:line="240" w:lineRule="auto"/>
              <w:contextualSpacing/>
              <w:rPr>
                <w:sz w:val="21"/>
                <w:szCs w:val="21"/>
              </w:rPr>
            </w:pPr>
            <w:r w:rsidRPr="00E06432">
              <w:rPr>
                <w:sz w:val="21"/>
                <w:szCs w:val="21"/>
              </w:rPr>
              <w:t>Advertising Sales</w:t>
            </w:r>
          </w:p>
        </w:tc>
        <w:tc>
          <w:tcPr>
            <w:tcW w:w="900" w:type="dxa"/>
            <w:tcBorders>
              <w:right w:val="single" w:sz="4" w:space="0" w:color="BFBFBF" w:themeColor="background1" w:themeShade="BF"/>
            </w:tcBorders>
            <w:shd w:val="clear" w:color="auto" w:fill="auto"/>
            <w:vAlign w:val="center"/>
          </w:tcPr>
          <w:p w14:paraId="162E6838" w14:textId="1F5017A4" w:rsidR="00E06432" w:rsidRPr="00E06432" w:rsidRDefault="00E06432" w:rsidP="00E06432">
            <w:pPr>
              <w:spacing w:after="0" w:line="240" w:lineRule="auto"/>
              <w:contextualSpacing/>
              <w:jc w:val="center"/>
              <w:rPr>
                <w:sz w:val="21"/>
                <w:szCs w:val="21"/>
              </w:rPr>
            </w:pPr>
            <w:r w:rsidRPr="00E06432">
              <w:rPr>
                <w:sz w:val="21"/>
                <w:szCs w:val="21"/>
              </w:rPr>
              <w:t>1,030</w:t>
            </w:r>
          </w:p>
        </w:tc>
        <w:tc>
          <w:tcPr>
            <w:tcW w:w="2340" w:type="dxa"/>
            <w:tcBorders>
              <w:left w:val="single" w:sz="4" w:space="0" w:color="BFBFBF" w:themeColor="background1" w:themeShade="BF"/>
              <w:right w:val="nil"/>
            </w:tcBorders>
            <w:vAlign w:val="center"/>
          </w:tcPr>
          <w:p w14:paraId="0D60DC27" w14:textId="7B5BEF5B" w:rsidR="00E06432" w:rsidRPr="00E06432" w:rsidRDefault="00E06432" w:rsidP="00E06432">
            <w:pPr>
              <w:spacing w:after="0" w:line="240" w:lineRule="auto"/>
              <w:contextualSpacing/>
              <w:rPr>
                <w:sz w:val="21"/>
                <w:szCs w:val="21"/>
              </w:rPr>
            </w:pPr>
            <w:r w:rsidRPr="00E06432">
              <w:rPr>
                <w:sz w:val="21"/>
                <w:szCs w:val="21"/>
              </w:rPr>
              <w:t>Instagram</w:t>
            </w:r>
          </w:p>
        </w:tc>
        <w:tc>
          <w:tcPr>
            <w:tcW w:w="900" w:type="dxa"/>
            <w:tcBorders>
              <w:right w:val="nil"/>
            </w:tcBorders>
            <w:vAlign w:val="center"/>
          </w:tcPr>
          <w:p w14:paraId="57EA734C" w14:textId="10FA71FE" w:rsidR="00E06432" w:rsidRPr="00E06432" w:rsidRDefault="00E06432" w:rsidP="00E06432">
            <w:pPr>
              <w:spacing w:after="0" w:line="240" w:lineRule="auto"/>
              <w:contextualSpacing/>
              <w:jc w:val="center"/>
              <w:rPr>
                <w:sz w:val="21"/>
                <w:szCs w:val="21"/>
              </w:rPr>
            </w:pPr>
            <w:r w:rsidRPr="00E06432">
              <w:rPr>
                <w:sz w:val="21"/>
                <w:szCs w:val="21"/>
              </w:rPr>
              <w:t>719</w:t>
            </w:r>
          </w:p>
        </w:tc>
      </w:tr>
      <w:tr w:rsidR="00E06432" w:rsidRPr="00552133" w14:paraId="7D0A0144" w14:textId="77777777" w:rsidTr="00B0737F">
        <w:trPr>
          <w:trHeight w:val="233"/>
        </w:trPr>
        <w:tc>
          <w:tcPr>
            <w:tcW w:w="2430" w:type="dxa"/>
            <w:vAlign w:val="center"/>
          </w:tcPr>
          <w:p w14:paraId="3A331353" w14:textId="00532838" w:rsidR="00E06432" w:rsidRPr="00E06432" w:rsidRDefault="00E06432" w:rsidP="00E06432">
            <w:pPr>
              <w:spacing w:line="240" w:lineRule="auto"/>
              <w:contextualSpacing/>
              <w:rPr>
                <w:sz w:val="21"/>
                <w:szCs w:val="21"/>
              </w:rPr>
            </w:pPr>
            <w:r w:rsidRPr="00E06432">
              <w:rPr>
                <w:sz w:val="20"/>
                <w:szCs w:val="21"/>
              </w:rPr>
              <w:t>Software as a Service (SaaS)</w:t>
            </w:r>
          </w:p>
        </w:tc>
        <w:tc>
          <w:tcPr>
            <w:tcW w:w="900" w:type="dxa"/>
            <w:tcBorders>
              <w:right w:val="single" w:sz="4" w:space="0" w:color="BFBFBF" w:themeColor="background1" w:themeShade="BF"/>
            </w:tcBorders>
            <w:vAlign w:val="center"/>
          </w:tcPr>
          <w:p w14:paraId="54792826" w14:textId="113AAA8A" w:rsidR="00E06432" w:rsidRPr="00E06432" w:rsidRDefault="00E06432" w:rsidP="00E06432">
            <w:pPr>
              <w:spacing w:line="240" w:lineRule="auto"/>
              <w:contextualSpacing/>
              <w:jc w:val="center"/>
              <w:rPr>
                <w:sz w:val="21"/>
                <w:szCs w:val="21"/>
              </w:rPr>
            </w:pPr>
            <w:r w:rsidRPr="00E06432">
              <w:rPr>
                <w:sz w:val="21"/>
                <w:szCs w:val="21"/>
              </w:rPr>
              <w:t>1,948</w:t>
            </w:r>
          </w:p>
        </w:tc>
        <w:tc>
          <w:tcPr>
            <w:tcW w:w="2970" w:type="dxa"/>
            <w:tcBorders>
              <w:left w:val="single" w:sz="4" w:space="0" w:color="BFBFBF" w:themeColor="background1" w:themeShade="BF"/>
            </w:tcBorders>
            <w:shd w:val="clear" w:color="auto" w:fill="auto"/>
            <w:vAlign w:val="center"/>
          </w:tcPr>
          <w:p w14:paraId="47062135" w14:textId="5EA7AFD7" w:rsidR="00E06432" w:rsidRPr="00E06432" w:rsidRDefault="00E06432" w:rsidP="00E06432">
            <w:pPr>
              <w:spacing w:after="0" w:line="240" w:lineRule="auto"/>
              <w:contextualSpacing/>
              <w:rPr>
                <w:sz w:val="21"/>
                <w:szCs w:val="21"/>
              </w:rPr>
            </w:pPr>
            <w:r w:rsidRPr="00E06432">
              <w:rPr>
                <w:sz w:val="21"/>
                <w:szCs w:val="21"/>
              </w:rPr>
              <w:t>Staff Management</w:t>
            </w:r>
          </w:p>
        </w:tc>
        <w:tc>
          <w:tcPr>
            <w:tcW w:w="900" w:type="dxa"/>
            <w:tcBorders>
              <w:right w:val="single" w:sz="4" w:space="0" w:color="BFBFBF" w:themeColor="background1" w:themeShade="BF"/>
            </w:tcBorders>
            <w:shd w:val="clear" w:color="auto" w:fill="auto"/>
            <w:vAlign w:val="center"/>
          </w:tcPr>
          <w:p w14:paraId="5134BB34" w14:textId="6211ACF6" w:rsidR="00E06432" w:rsidRPr="00E06432" w:rsidRDefault="00E06432" w:rsidP="00E06432">
            <w:pPr>
              <w:spacing w:after="0" w:line="240" w:lineRule="auto"/>
              <w:contextualSpacing/>
              <w:jc w:val="center"/>
              <w:rPr>
                <w:sz w:val="21"/>
                <w:szCs w:val="21"/>
              </w:rPr>
            </w:pPr>
            <w:r w:rsidRPr="00E06432">
              <w:rPr>
                <w:sz w:val="21"/>
                <w:szCs w:val="21"/>
              </w:rPr>
              <w:t>1,029</w:t>
            </w:r>
          </w:p>
        </w:tc>
        <w:tc>
          <w:tcPr>
            <w:tcW w:w="2340" w:type="dxa"/>
            <w:tcBorders>
              <w:left w:val="single" w:sz="4" w:space="0" w:color="BFBFBF" w:themeColor="background1" w:themeShade="BF"/>
              <w:right w:val="nil"/>
            </w:tcBorders>
            <w:vAlign w:val="center"/>
          </w:tcPr>
          <w:p w14:paraId="6EFEA8A2" w14:textId="72F3E188" w:rsidR="00E06432" w:rsidRPr="00E06432" w:rsidRDefault="00E06432" w:rsidP="00E06432">
            <w:pPr>
              <w:spacing w:after="0" w:line="240" w:lineRule="auto"/>
              <w:contextualSpacing/>
              <w:rPr>
                <w:sz w:val="21"/>
                <w:szCs w:val="21"/>
              </w:rPr>
            </w:pPr>
            <w:r w:rsidRPr="00E06432">
              <w:rPr>
                <w:sz w:val="21"/>
                <w:szCs w:val="21"/>
              </w:rPr>
              <w:t>Newsletters</w:t>
            </w:r>
          </w:p>
        </w:tc>
        <w:tc>
          <w:tcPr>
            <w:tcW w:w="900" w:type="dxa"/>
            <w:tcBorders>
              <w:right w:val="nil"/>
            </w:tcBorders>
            <w:vAlign w:val="center"/>
          </w:tcPr>
          <w:p w14:paraId="3A983A86" w14:textId="11200A75" w:rsidR="00E06432" w:rsidRPr="00E06432" w:rsidRDefault="00E06432" w:rsidP="00E06432">
            <w:pPr>
              <w:spacing w:after="0" w:line="240" w:lineRule="auto"/>
              <w:contextualSpacing/>
              <w:jc w:val="center"/>
              <w:rPr>
                <w:sz w:val="21"/>
                <w:szCs w:val="21"/>
              </w:rPr>
            </w:pPr>
            <w:r w:rsidRPr="00E06432">
              <w:rPr>
                <w:sz w:val="21"/>
                <w:szCs w:val="21"/>
              </w:rPr>
              <w:t>711</w:t>
            </w:r>
          </w:p>
        </w:tc>
      </w:tr>
      <w:tr w:rsidR="00E06432" w:rsidRPr="00552133" w14:paraId="300804A0" w14:textId="77777777" w:rsidTr="00B0737F">
        <w:trPr>
          <w:trHeight w:val="233"/>
        </w:trPr>
        <w:tc>
          <w:tcPr>
            <w:tcW w:w="2430" w:type="dxa"/>
            <w:vAlign w:val="center"/>
          </w:tcPr>
          <w:p w14:paraId="03DF7EB3" w14:textId="12AD1A79" w:rsidR="00E06432" w:rsidRPr="00E06432" w:rsidRDefault="00E06432" w:rsidP="00E06432">
            <w:pPr>
              <w:spacing w:line="240" w:lineRule="auto"/>
              <w:contextualSpacing/>
              <w:rPr>
                <w:sz w:val="21"/>
                <w:szCs w:val="21"/>
              </w:rPr>
            </w:pPr>
            <w:r w:rsidRPr="00E06432">
              <w:rPr>
                <w:sz w:val="21"/>
                <w:szCs w:val="21"/>
              </w:rPr>
              <w:t>Client Base Retention</w:t>
            </w:r>
          </w:p>
        </w:tc>
        <w:tc>
          <w:tcPr>
            <w:tcW w:w="900" w:type="dxa"/>
            <w:tcBorders>
              <w:right w:val="single" w:sz="4" w:space="0" w:color="BFBFBF" w:themeColor="background1" w:themeShade="BF"/>
            </w:tcBorders>
            <w:vAlign w:val="center"/>
          </w:tcPr>
          <w:p w14:paraId="300C4935" w14:textId="15DD477E" w:rsidR="00E06432" w:rsidRPr="00E06432" w:rsidRDefault="00E06432" w:rsidP="00E06432">
            <w:pPr>
              <w:spacing w:line="240" w:lineRule="auto"/>
              <w:contextualSpacing/>
              <w:jc w:val="center"/>
              <w:rPr>
                <w:sz w:val="21"/>
                <w:szCs w:val="21"/>
              </w:rPr>
            </w:pPr>
            <w:r w:rsidRPr="00E06432">
              <w:rPr>
                <w:sz w:val="21"/>
                <w:szCs w:val="21"/>
              </w:rPr>
              <w:t>1,759</w:t>
            </w:r>
          </w:p>
        </w:tc>
        <w:tc>
          <w:tcPr>
            <w:tcW w:w="2970" w:type="dxa"/>
            <w:tcBorders>
              <w:left w:val="single" w:sz="4" w:space="0" w:color="BFBFBF" w:themeColor="background1" w:themeShade="BF"/>
            </w:tcBorders>
            <w:shd w:val="clear" w:color="auto" w:fill="auto"/>
            <w:vAlign w:val="center"/>
          </w:tcPr>
          <w:p w14:paraId="62614839" w14:textId="5B253BBF" w:rsidR="00E06432" w:rsidRPr="00E06432" w:rsidRDefault="00E06432" w:rsidP="00E06432">
            <w:pPr>
              <w:spacing w:after="0" w:line="240" w:lineRule="auto"/>
              <w:contextualSpacing/>
              <w:rPr>
                <w:sz w:val="21"/>
                <w:szCs w:val="21"/>
              </w:rPr>
            </w:pPr>
            <w:r w:rsidRPr="00E06432">
              <w:rPr>
                <w:sz w:val="21"/>
                <w:szCs w:val="21"/>
              </w:rPr>
              <w:t>Fundraising</w:t>
            </w:r>
          </w:p>
        </w:tc>
        <w:tc>
          <w:tcPr>
            <w:tcW w:w="900" w:type="dxa"/>
            <w:tcBorders>
              <w:right w:val="single" w:sz="4" w:space="0" w:color="BFBFBF" w:themeColor="background1" w:themeShade="BF"/>
            </w:tcBorders>
            <w:shd w:val="clear" w:color="auto" w:fill="auto"/>
            <w:vAlign w:val="center"/>
          </w:tcPr>
          <w:p w14:paraId="491CA7F8" w14:textId="3E71FB2F" w:rsidR="00E06432" w:rsidRPr="00E06432" w:rsidRDefault="00E06432" w:rsidP="00E06432">
            <w:pPr>
              <w:spacing w:after="0" w:line="240" w:lineRule="auto"/>
              <w:contextualSpacing/>
              <w:jc w:val="center"/>
              <w:rPr>
                <w:sz w:val="21"/>
                <w:szCs w:val="21"/>
              </w:rPr>
            </w:pPr>
            <w:r w:rsidRPr="00E06432">
              <w:rPr>
                <w:sz w:val="21"/>
                <w:szCs w:val="21"/>
              </w:rPr>
              <w:t>1,028</w:t>
            </w:r>
          </w:p>
        </w:tc>
        <w:tc>
          <w:tcPr>
            <w:tcW w:w="2340" w:type="dxa"/>
            <w:tcBorders>
              <w:left w:val="single" w:sz="4" w:space="0" w:color="BFBFBF" w:themeColor="background1" w:themeShade="BF"/>
              <w:right w:val="nil"/>
            </w:tcBorders>
            <w:vAlign w:val="center"/>
          </w:tcPr>
          <w:p w14:paraId="6B64B932" w14:textId="153DDB49" w:rsidR="00E06432" w:rsidRPr="00E06432" w:rsidRDefault="00E06432" w:rsidP="00E06432">
            <w:pPr>
              <w:spacing w:after="0" w:line="240" w:lineRule="auto"/>
              <w:contextualSpacing/>
              <w:rPr>
                <w:sz w:val="21"/>
                <w:szCs w:val="21"/>
              </w:rPr>
            </w:pPr>
            <w:r w:rsidRPr="00E06432">
              <w:rPr>
                <w:sz w:val="21"/>
                <w:szCs w:val="21"/>
              </w:rPr>
              <w:t>Adobe Indesign</w:t>
            </w:r>
          </w:p>
        </w:tc>
        <w:tc>
          <w:tcPr>
            <w:tcW w:w="900" w:type="dxa"/>
            <w:tcBorders>
              <w:right w:val="nil"/>
            </w:tcBorders>
            <w:vAlign w:val="center"/>
          </w:tcPr>
          <w:p w14:paraId="1221A6C8" w14:textId="01123C84" w:rsidR="00E06432" w:rsidRPr="00E06432" w:rsidRDefault="00E06432" w:rsidP="00E06432">
            <w:pPr>
              <w:spacing w:after="0" w:line="240" w:lineRule="auto"/>
              <w:contextualSpacing/>
              <w:jc w:val="center"/>
              <w:rPr>
                <w:sz w:val="21"/>
                <w:szCs w:val="21"/>
              </w:rPr>
            </w:pPr>
            <w:r w:rsidRPr="00E06432">
              <w:rPr>
                <w:sz w:val="21"/>
                <w:szCs w:val="21"/>
              </w:rPr>
              <w:t>708</w:t>
            </w:r>
          </w:p>
        </w:tc>
      </w:tr>
      <w:tr w:rsidR="00E06432" w:rsidRPr="00552133" w14:paraId="505AC181" w14:textId="77777777" w:rsidTr="00B0737F">
        <w:trPr>
          <w:trHeight w:val="233"/>
        </w:trPr>
        <w:tc>
          <w:tcPr>
            <w:tcW w:w="2430" w:type="dxa"/>
            <w:vAlign w:val="center"/>
          </w:tcPr>
          <w:p w14:paraId="3EA629EB" w14:textId="650C66E6" w:rsidR="00E06432" w:rsidRPr="00E06432" w:rsidRDefault="00E06432" w:rsidP="00E06432">
            <w:pPr>
              <w:spacing w:line="240" w:lineRule="auto"/>
              <w:contextualSpacing/>
              <w:rPr>
                <w:sz w:val="21"/>
                <w:szCs w:val="21"/>
              </w:rPr>
            </w:pPr>
            <w:r w:rsidRPr="00E06432">
              <w:rPr>
                <w:sz w:val="21"/>
                <w:szCs w:val="21"/>
              </w:rPr>
              <w:t>Sales Calls</w:t>
            </w:r>
          </w:p>
        </w:tc>
        <w:tc>
          <w:tcPr>
            <w:tcW w:w="900" w:type="dxa"/>
            <w:tcBorders>
              <w:right w:val="single" w:sz="4" w:space="0" w:color="BFBFBF" w:themeColor="background1" w:themeShade="BF"/>
            </w:tcBorders>
            <w:vAlign w:val="center"/>
          </w:tcPr>
          <w:p w14:paraId="07A2F444" w14:textId="27D46572" w:rsidR="00E06432" w:rsidRPr="00E06432" w:rsidRDefault="00E06432" w:rsidP="00E06432">
            <w:pPr>
              <w:spacing w:line="240" w:lineRule="auto"/>
              <w:contextualSpacing/>
              <w:jc w:val="center"/>
              <w:rPr>
                <w:sz w:val="21"/>
                <w:szCs w:val="21"/>
              </w:rPr>
            </w:pPr>
            <w:r w:rsidRPr="00E06432">
              <w:rPr>
                <w:sz w:val="21"/>
                <w:szCs w:val="21"/>
              </w:rPr>
              <w:t>1,716</w:t>
            </w:r>
          </w:p>
        </w:tc>
        <w:tc>
          <w:tcPr>
            <w:tcW w:w="2970" w:type="dxa"/>
            <w:tcBorders>
              <w:left w:val="single" w:sz="4" w:space="0" w:color="BFBFBF" w:themeColor="background1" w:themeShade="BF"/>
            </w:tcBorders>
            <w:shd w:val="clear" w:color="auto" w:fill="auto"/>
            <w:vAlign w:val="center"/>
          </w:tcPr>
          <w:p w14:paraId="11818AA8" w14:textId="35BE0A06" w:rsidR="00E06432" w:rsidRPr="00E06432" w:rsidRDefault="00E06432" w:rsidP="00E06432">
            <w:pPr>
              <w:spacing w:after="0" w:line="240" w:lineRule="auto"/>
              <w:contextualSpacing/>
              <w:rPr>
                <w:sz w:val="21"/>
                <w:szCs w:val="21"/>
              </w:rPr>
            </w:pPr>
            <w:r w:rsidRPr="00E06432">
              <w:rPr>
                <w:sz w:val="21"/>
                <w:szCs w:val="21"/>
              </w:rPr>
              <w:t>Upselling Products and Services</w:t>
            </w:r>
          </w:p>
        </w:tc>
        <w:tc>
          <w:tcPr>
            <w:tcW w:w="900" w:type="dxa"/>
            <w:tcBorders>
              <w:right w:val="single" w:sz="4" w:space="0" w:color="BFBFBF" w:themeColor="background1" w:themeShade="BF"/>
            </w:tcBorders>
            <w:shd w:val="clear" w:color="auto" w:fill="auto"/>
            <w:vAlign w:val="center"/>
          </w:tcPr>
          <w:p w14:paraId="31B0FA1E" w14:textId="56935AC0" w:rsidR="00E06432" w:rsidRPr="00E06432" w:rsidRDefault="00E06432" w:rsidP="00E06432">
            <w:pPr>
              <w:spacing w:after="0" w:line="240" w:lineRule="auto"/>
              <w:contextualSpacing/>
              <w:jc w:val="center"/>
              <w:rPr>
                <w:sz w:val="21"/>
                <w:szCs w:val="21"/>
              </w:rPr>
            </w:pPr>
            <w:r w:rsidRPr="00E06432">
              <w:rPr>
                <w:sz w:val="21"/>
                <w:szCs w:val="21"/>
              </w:rPr>
              <w:t>1,028</w:t>
            </w:r>
          </w:p>
        </w:tc>
        <w:tc>
          <w:tcPr>
            <w:tcW w:w="2340" w:type="dxa"/>
            <w:tcBorders>
              <w:left w:val="single" w:sz="4" w:space="0" w:color="BFBFBF" w:themeColor="background1" w:themeShade="BF"/>
              <w:right w:val="nil"/>
            </w:tcBorders>
            <w:vAlign w:val="center"/>
          </w:tcPr>
          <w:p w14:paraId="6D781561" w14:textId="33A841E3" w:rsidR="00E06432" w:rsidRPr="00E06432" w:rsidRDefault="00E06432" w:rsidP="00E06432">
            <w:pPr>
              <w:spacing w:after="0" w:line="240" w:lineRule="auto"/>
              <w:contextualSpacing/>
              <w:rPr>
                <w:sz w:val="21"/>
                <w:szCs w:val="21"/>
              </w:rPr>
            </w:pPr>
            <w:r w:rsidRPr="00E06432">
              <w:rPr>
                <w:sz w:val="21"/>
                <w:szCs w:val="21"/>
              </w:rPr>
              <w:t>Business Administration</w:t>
            </w:r>
          </w:p>
        </w:tc>
        <w:tc>
          <w:tcPr>
            <w:tcW w:w="900" w:type="dxa"/>
            <w:tcBorders>
              <w:right w:val="nil"/>
            </w:tcBorders>
            <w:vAlign w:val="center"/>
          </w:tcPr>
          <w:p w14:paraId="32D92B31" w14:textId="58F46234" w:rsidR="00E06432" w:rsidRPr="00E06432" w:rsidRDefault="00E06432" w:rsidP="00E06432">
            <w:pPr>
              <w:spacing w:after="0" w:line="240" w:lineRule="auto"/>
              <w:contextualSpacing/>
              <w:jc w:val="center"/>
              <w:rPr>
                <w:sz w:val="21"/>
                <w:szCs w:val="21"/>
              </w:rPr>
            </w:pPr>
            <w:r w:rsidRPr="00E06432">
              <w:rPr>
                <w:sz w:val="21"/>
                <w:szCs w:val="21"/>
              </w:rPr>
              <w:t>695</w:t>
            </w:r>
          </w:p>
        </w:tc>
      </w:tr>
      <w:tr w:rsidR="00E06432" w:rsidRPr="00552133" w14:paraId="53677464" w14:textId="77777777" w:rsidTr="00B0737F">
        <w:trPr>
          <w:trHeight w:val="233"/>
        </w:trPr>
        <w:tc>
          <w:tcPr>
            <w:tcW w:w="2430" w:type="dxa"/>
            <w:vAlign w:val="center"/>
          </w:tcPr>
          <w:p w14:paraId="44BE4F60" w14:textId="1A4494F1" w:rsidR="00E06432" w:rsidRPr="00E06432" w:rsidRDefault="00E06432" w:rsidP="00E06432">
            <w:pPr>
              <w:spacing w:line="240" w:lineRule="auto"/>
              <w:contextualSpacing/>
              <w:rPr>
                <w:sz w:val="21"/>
                <w:szCs w:val="21"/>
              </w:rPr>
            </w:pPr>
            <w:r w:rsidRPr="00E06432">
              <w:rPr>
                <w:sz w:val="21"/>
                <w:szCs w:val="21"/>
              </w:rPr>
              <w:t>Negotiation Skills</w:t>
            </w:r>
          </w:p>
        </w:tc>
        <w:tc>
          <w:tcPr>
            <w:tcW w:w="900" w:type="dxa"/>
            <w:tcBorders>
              <w:right w:val="single" w:sz="4" w:space="0" w:color="BFBFBF" w:themeColor="background1" w:themeShade="BF"/>
            </w:tcBorders>
            <w:vAlign w:val="center"/>
          </w:tcPr>
          <w:p w14:paraId="53F7E3B9" w14:textId="5412A2D0" w:rsidR="00E06432" w:rsidRPr="00E06432" w:rsidRDefault="00E06432" w:rsidP="00E06432">
            <w:pPr>
              <w:spacing w:line="240" w:lineRule="auto"/>
              <w:contextualSpacing/>
              <w:jc w:val="center"/>
              <w:rPr>
                <w:sz w:val="21"/>
                <w:szCs w:val="21"/>
              </w:rPr>
            </w:pPr>
            <w:r w:rsidRPr="00E06432">
              <w:rPr>
                <w:sz w:val="21"/>
                <w:szCs w:val="21"/>
              </w:rPr>
              <w:t>1,709</w:t>
            </w:r>
          </w:p>
        </w:tc>
        <w:tc>
          <w:tcPr>
            <w:tcW w:w="2970" w:type="dxa"/>
            <w:tcBorders>
              <w:left w:val="single" w:sz="4" w:space="0" w:color="BFBFBF" w:themeColor="background1" w:themeShade="BF"/>
            </w:tcBorders>
            <w:shd w:val="clear" w:color="auto" w:fill="auto"/>
            <w:vAlign w:val="center"/>
          </w:tcPr>
          <w:p w14:paraId="67E825D8" w14:textId="6E0D5808" w:rsidR="00E06432" w:rsidRPr="00E06432" w:rsidRDefault="00E06432" w:rsidP="00E06432">
            <w:pPr>
              <w:spacing w:after="0" w:line="240" w:lineRule="auto"/>
              <w:contextualSpacing/>
              <w:rPr>
                <w:sz w:val="21"/>
                <w:szCs w:val="21"/>
              </w:rPr>
            </w:pPr>
            <w:r w:rsidRPr="00E06432">
              <w:rPr>
                <w:sz w:val="21"/>
                <w:szCs w:val="21"/>
              </w:rPr>
              <w:t>Business-to-Business Sales</w:t>
            </w:r>
          </w:p>
        </w:tc>
        <w:tc>
          <w:tcPr>
            <w:tcW w:w="900" w:type="dxa"/>
            <w:tcBorders>
              <w:right w:val="single" w:sz="4" w:space="0" w:color="BFBFBF" w:themeColor="background1" w:themeShade="BF"/>
            </w:tcBorders>
            <w:shd w:val="clear" w:color="auto" w:fill="auto"/>
            <w:vAlign w:val="center"/>
          </w:tcPr>
          <w:p w14:paraId="5000B00D" w14:textId="10F71469" w:rsidR="00E06432" w:rsidRPr="00E06432" w:rsidRDefault="00E06432" w:rsidP="00E06432">
            <w:pPr>
              <w:spacing w:after="0" w:line="240" w:lineRule="auto"/>
              <w:contextualSpacing/>
              <w:jc w:val="center"/>
              <w:rPr>
                <w:sz w:val="21"/>
                <w:szCs w:val="21"/>
              </w:rPr>
            </w:pPr>
            <w:r w:rsidRPr="00E06432">
              <w:rPr>
                <w:sz w:val="21"/>
                <w:szCs w:val="21"/>
              </w:rPr>
              <w:t>1,002</w:t>
            </w:r>
          </w:p>
        </w:tc>
        <w:tc>
          <w:tcPr>
            <w:tcW w:w="2340" w:type="dxa"/>
            <w:tcBorders>
              <w:left w:val="single" w:sz="4" w:space="0" w:color="BFBFBF" w:themeColor="background1" w:themeShade="BF"/>
              <w:right w:val="nil"/>
            </w:tcBorders>
            <w:vAlign w:val="center"/>
          </w:tcPr>
          <w:p w14:paraId="456EC1BB" w14:textId="326847D6" w:rsidR="00E06432" w:rsidRPr="00E06432" w:rsidRDefault="00E06432" w:rsidP="00E06432">
            <w:pPr>
              <w:spacing w:after="0" w:line="240" w:lineRule="auto"/>
              <w:contextualSpacing/>
              <w:rPr>
                <w:sz w:val="21"/>
                <w:szCs w:val="21"/>
              </w:rPr>
            </w:pPr>
            <w:r w:rsidRPr="00E06432">
              <w:rPr>
                <w:sz w:val="21"/>
                <w:szCs w:val="21"/>
              </w:rPr>
              <w:t>Marketing Materials</w:t>
            </w:r>
          </w:p>
        </w:tc>
        <w:tc>
          <w:tcPr>
            <w:tcW w:w="900" w:type="dxa"/>
            <w:tcBorders>
              <w:right w:val="nil"/>
            </w:tcBorders>
            <w:vAlign w:val="center"/>
          </w:tcPr>
          <w:p w14:paraId="450B0910" w14:textId="65989DEE" w:rsidR="00E06432" w:rsidRPr="00E06432" w:rsidRDefault="00E06432" w:rsidP="00E06432">
            <w:pPr>
              <w:spacing w:after="0" w:line="240" w:lineRule="auto"/>
              <w:contextualSpacing/>
              <w:jc w:val="center"/>
              <w:rPr>
                <w:sz w:val="21"/>
                <w:szCs w:val="21"/>
              </w:rPr>
            </w:pPr>
            <w:r w:rsidRPr="00E06432">
              <w:rPr>
                <w:sz w:val="21"/>
                <w:szCs w:val="21"/>
              </w:rPr>
              <w:t>796</w:t>
            </w:r>
          </w:p>
        </w:tc>
      </w:tr>
      <w:tr w:rsidR="00E06432" w:rsidRPr="00552133" w14:paraId="34CDF1F2" w14:textId="77777777" w:rsidTr="00B0737F">
        <w:trPr>
          <w:trHeight w:val="233"/>
        </w:trPr>
        <w:tc>
          <w:tcPr>
            <w:tcW w:w="2430" w:type="dxa"/>
            <w:vAlign w:val="center"/>
          </w:tcPr>
          <w:p w14:paraId="42E90867" w14:textId="69FCE76B" w:rsidR="00E06432" w:rsidRPr="00E06432" w:rsidRDefault="00E06432" w:rsidP="00E06432">
            <w:pPr>
              <w:spacing w:line="240" w:lineRule="auto"/>
              <w:contextualSpacing/>
              <w:rPr>
                <w:sz w:val="21"/>
                <w:szCs w:val="21"/>
              </w:rPr>
            </w:pPr>
            <w:r w:rsidRPr="00E06432">
              <w:rPr>
                <w:sz w:val="21"/>
                <w:szCs w:val="21"/>
              </w:rPr>
              <w:t>Product Knowledge</w:t>
            </w:r>
          </w:p>
        </w:tc>
        <w:tc>
          <w:tcPr>
            <w:tcW w:w="900" w:type="dxa"/>
            <w:tcBorders>
              <w:right w:val="single" w:sz="4" w:space="0" w:color="BFBFBF" w:themeColor="background1" w:themeShade="BF"/>
            </w:tcBorders>
            <w:vAlign w:val="center"/>
          </w:tcPr>
          <w:p w14:paraId="00F43CBA" w14:textId="2646D641" w:rsidR="00E06432" w:rsidRPr="00E06432" w:rsidRDefault="00E06432" w:rsidP="00E06432">
            <w:pPr>
              <w:spacing w:line="240" w:lineRule="auto"/>
              <w:contextualSpacing/>
              <w:jc w:val="center"/>
              <w:rPr>
                <w:sz w:val="21"/>
                <w:szCs w:val="21"/>
              </w:rPr>
            </w:pPr>
            <w:r w:rsidRPr="00E06432">
              <w:rPr>
                <w:sz w:val="21"/>
                <w:szCs w:val="21"/>
              </w:rPr>
              <w:t>1,706</w:t>
            </w:r>
          </w:p>
        </w:tc>
        <w:tc>
          <w:tcPr>
            <w:tcW w:w="2970" w:type="dxa"/>
            <w:tcBorders>
              <w:left w:val="single" w:sz="4" w:space="0" w:color="BFBFBF" w:themeColor="background1" w:themeShade="BF"/>
            </w:tcBorders>
            <w:shd w:val="clear" w:color="auto" w:fill="auto"/>
            <w:vAlign w:val="center"/>
          </w:tcPr>
          <w:p w14:paraId="34CA4EDD" w14:textId="71D6AA07" w:rsidR="00E06432" w:rsidRPr="00E06432" w:rsidRDefault="00E06432" w:rsidP="00E06432">
            <w:pPr>
              <w:spacing w:after="0" w:line="240" w:lineRule="auto"/>
              <w:contextualSpacing/>
              <w:rPr>
                <w:sz w:val="21"/>
                <w:szCs w:val="21"/>
              </w:rPr>
            </w:pPr>
            <w:r w:rsidRPr="00E06432">
              <w:rPr>
                <w:sz w:val="21"/>
                <w:szCs w:val="21"/>
              </w:rPr>
              <w:t>Retail Sales</w:t>
            </w:r>
          </w:p>
        </w:tc>
        <w:tc>
          <w:tcPr>
            <w:tcW w:w="900" w:type="dxa"/>
            <w:tcBorders>
              <w:right w:val="single" w:sz="4" w:space="0" w:color="BFBFBF" w:themeColor="background1" w:themeShade="BF"/>
            </w:tcBorders>
            <w:shd w:val="clear" w:color="auto" w:fill="auto"/>
            <w:vAlign w:val="center"/>
          </w:tcPr>
          <w:p w14:paraId="50403CF7" w14:textId="5345BCFD" w:rsidR="00E06432" w:rsidRPr="00E06432" w:rsidRDefault="00E06432" w:rsidP="00E06432">
            <w:pPr>
              <w:spacing w:after="0" w:line="240" w:lineRule="auto"/>
              <w:contextualSpacing/>
              <w:jc w:val="center"/>
              <w:rPr>
                <w:sz w:val="21"/>
                <w:szCs w:val="21"/>
              </w:rPr>
            </w:pPr>
            <w:r w:rsidRPr="00E06432">
              <w:rPr>
                <w:sz w:val="21"/>
                <w:szCs w:val="21"/>
              </w:rPr>
              <w:t>979</w:t>
            </w:r>
          </w:p>
        </w:tc>
        <w:tc>
          <w:tcPr>
            <w:tcW w:w="2340" w:type="dxa"/>
            <w:tcBorders>
              <w:left w:val="single" w:sz="4" w:space="0" w:color="BFBFBF" w:themeColor="background1" w:themeShade="BF"/>
              <w:right w:val="nil"/>
            </w:tcBorders>
            <w:vAlign w:val="center"/>
          </w:tcPr>
          <w:p w14:paraId="4B6FBC6A" w14:textId="2AEF8E5A" w:rsidR="00E06432" w:rsidRPr="00E06432" w:rsidRDefault="00E06432" w:rsidP="00E06432">
            <w:pPr>
              <w:spacing w:after="0" w:line="240" w:lineRule="auto"/>
              <w:contextualSpacing/>
              <w:rPr>
                <w:sz w:val="21"/>
                <w:szCs w:val="21"/>
              </w:rPr>
            </w:pPr>
            <w:r w:rsidRPr="00E06432">
              <w:rPr>
                <w:sz w:val="21"/>
                <w:szCs w:val="21"/>
              </w:rPr>
              <w:t>Onboarding</w:t>
            </w:r>
          </w:p>
        </w:tc>
        <w:tc>
          <w:tcPr>
            <w:tcW w:w="900" w:type="dxa"/>
            <w:tcBorders>
              <w:right w:val="nil"/>
            </w:tcBorders>
            <w:vAlign w:val="center"/>
          </w:tcPr>
          <w:p w14:paraId="189C073A" w14:textId="4334D2D6" w:rsidR="00E06432" w:rsidRPr="00E06432" w:rsidRDefault="00E06432" w:rsidP="00E06432">
            <w:pPr>
              <w:spacing w:after="0" w:line="240" w:lineRule="auto"/>
              <w:contextualSpacing/>
              <w:jc w:val="center"/>
              <w:rPr>
                <w:sz w:val="21"/>
                <w:szCs w:val="21"/>
              </w:rPr>
            </w:pPr>
            <w:r w:rsidRPr="00E06432">
              <w:rPr>
                <w:sz w:val="21"/>
                <w:szCs w:val="21"/>
              </w:rPr>
              <w:t>788</w:t>
            </w:r>
          </w:p>
        </w:tc>
      </w:tr>
      <w:tr w:rsidR="00E06432" w:rsidRPr="00552133" w14:paraId="2720E0B2" w14:textId="77777777" w:rsidTr="00B0737F">
        <w:trPr>
          <w:trHeight w:val="233"/>
        </w:trPr>
        <w:tc>
          <w:tcPr>
            <w:tcW w:w="2430" w:type="dxa"/>
            <w:vAlign w:val="center"/>
          </w:tcPr>
          <w:p w14:paraId="060CD29C" w14:textId="08BCC1C2" w:rsidR="00E06432" w:rsidRPr="00E06432" w:rsidRDefault="00E06432" w:rsidP="00E06432">
            <w:pPr>
              <w:spacing w:line="240" w:lineRule="auto"/>
              <w:contextualSpacing/>
              <w:rPr>
                <w:sz w:val="21"/>
                <w:szCs w:val="21"/>
              </w:rPr>
            </w:pPr>
            <w:r w:rsidRPr="00E06432">
              <w:rPr>
                <w:sz w:val="21"/>
                <w:szCs w:val="21"/>
              </w:rPr>
              <w:t>Market Strategy</w:t>
            </w:r>
          </w:p>
        </w:tc>
        <w:tc>
          <w:tcPr>
            <w:tcW w:w="900" w:type="dxa"/>
            <w:tcBorders>
              <w:right w:val="single" w:sz="4" w:space="0" w:color="BFBFBF" w:themeColor="background1" w:themeShade="BF"/>
            </w:tcBorders>
            <w:vAlign w:val="center"/>
          </w:tcPr>
          <w:p w14:paraId="34F854EF" w14:textId="4C61E5A6" w:rsidR="00E06432" w:rsidRPr="00E06432" w:rsidRDefault="00E06432" w:rsidP="00E06432">
            <w:pPr>
              <w:spacing w:line="240" w:lineRule="auto"/>
              <w:contextualSpacing/>
              <w:jc w:val="center"/>
              <w:rPr>
                <w:sz w:val="21"/>
                <w:szCs w:val="21"/>
              </w:rPr>
            </w:pPr>
            <w:r w:rsidRPr="00E06432">
              <w:rPr>
                <w:sz w:val="21"/>
                <w:szCs w:val="21"/>
              </w:rPr>
              <w:t>1,615</w:t>
            </w:r>
          </w:p>
        </w:tc>
        <w:tc>
          <w:tcPr>
            <w:tcW w:w="2970" w:type="dxa"/>
            <w:tcBorders>
              <w:left w:val="single" w:sz="4" w:space="0" w:color="BFBFBF" w:themeColor="background1" w:themeShade="BF"/>
            </w:tcBorders>
            <w:shd w:val="clear" w:color="auto" w:fill="auto"/>
            <w:vAlign w:val="center"/>
          </w:tcPr>
          <w:p w14:paraId="35DF1962" w14:textId="096A2C6C" w:rsidR="00E06432" w:rsidRPr="00E06432" w:rsidRDefault="00E06432" w:rsidP="00E06432">
            <w:pPr>
              <w:spacing w:after="0" w:line="240" w:lineRule="auto"/>
              <w:contextualSpacing/>
              <w:rPr>
                <w:sz w:val="21"/>
                <w:szCs w:val="21"/>
              </w:rPr>
            </w:pPr>
            <w:r w:rsidRPr="00E06432">
              <w:rPr>
                <w:sz w:val="21"/>
                <w:szCs w:val="21"/>
              </w:rPr>
              <w:t>SQL</w:t>
            </w:r>
          </w:p>
        </w:tc>
        <w:tc>
          <w:tcPr>
            <w:tcW w:w="900" w:type="dxa"/>
            <w:tcBorders>
              <w:right w:val="single" w:sz="4" w:space="0" w:color="BFBFBF" w:themeColor="background1" w:themeShade="BF"/>
            </w:tcBorders>
            <w:shd w:val="clear" w:color="auto" w:fill="auto"/>
            <w:vAlign w:val="center"/>
          </w:tcPr>
          <w:p w14:paraId="4ADDA628" w14:textId="4936CF33" w:rsidR="00E06432" w:rsidRPr="00E06432" w:rsidRDefault="00E06432" w:rsidP="00E06432">
            <w:pPr>
              <w:spacing w:after="0" w:line="240" w:lineRule="auto"/>
              <w:contextualSpacing/>
              <w:jc w:val="center"/>
              <w:rPr>
                <w:sz w:val="21"/>
                <w:szCs w:val="21"/>
              </w:rPr>
            </w:pPr>
            <w:r w:rsidRPr="00E06432">
              <w:rPr>
                <w:sz w:val="21"/>
                <w:szCs w:val="21"/>
              </w:rPr>
              <w:t>977</w:t>
            </w:r>
          </w:p>
        </w:tc>
        <w:tc>
          <w:tcPr>
            <w:tcW w:w="2340" w:type="dxa"/>
            <w:tcBorders>
              <w:left w:val="single" w:sz="4" w:space="0" w:color="BFBFBF" w:themeColor="background1" w:themeShade="BF"/>
              <w:right w:val="nil"/>
            </w:tcBorders>
            <w:vAlign w:val="center"/>
          </w:tcPr>
          <w:p w14:paraId="343C3967" w14:textId="5B44E307" w:rsidR="00E06432" w:rsidRPr="00E06432" w:rsidRDefault="00E06432" w:rsidP="00E06432">
            <w:pPr>
              <w:spacing w:after="0" w:line="240" w:lineRule="auto"/>
              <w:contextualSpacing/>
              <w:rPr>
                <w:sz w:val="21"/>
                <w:szCs w:val="21"/>
              </w:rPr>
            </w:pPr>
            <w:r>
              <w:rPr>
                <w:sz w:val="21"/>
                <w:szCs w:val="21"/>
              </w:rPr>
              <w:t>Business Administration</w:t>
            </w:r>
          </w:p>
        </w:tc>
        <w:tc>
          <w:tcPr>
            <w:tcW w:w="900" w:type="dxa"/>
            <w:tcBorders>
              <w:right w:val="nil"/>
            </w:tcBorders>
            <w:vAlign w:val="center"/>
          </w:tcPr>
          <w:p w14:paraId="0572FB57" w14:textId="5B053767" w:rsidR="00E06432" w:rsidRPr="00E06432" w:rsidRDefault="00E06432" w:rsidP="00E06432">
            <w:pPr>
              <w:spacing w:after="0" w:line="240" w:lineRule="auto"/>
              <w:contextualSpacing/>
              <w:jc w:val="center"/>
              <w:rPr>
                <w:sz w:val="21"/>
                <w:szCs w:val="21"/>
              </w:rPr>
            </w:pPr>
            <w:r>
              <w:rPr>
                <w:sz w:val="21"/>
                <w:szCs w:val="21"/>
              </w:rPr>
              <w:t>695</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4D683624"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0E7BEF">
        <w:rPr>
          <w:b/>
        </w:rPr>
        <w:t>Digital Marketing</w:t>
      </w:r>
      <w:r>
        <w:rPr>
          <w:b/>
        </w:rPr>
        <w:t xml:space="preserve"> Occupations in the Bay Region </w:t>
      </w:r>
      <w:r>
        <w:rPr>
          <w:b/>
          <w:szCs w:val="18"/>
        </w:rPr>
        <w:t>(</w:t>
      </w:r>
      <w:r w:rsidR="008426CD">
        <w:rPr>
          <w:b/>
        </w:rPr>
        <w:t>May 2017 - Apr</w:t>
      </w:r>
      <w:r w:rsidR="00123656">
        <w:rPr>
          <w:b/>
        </w:rPr>
        <w:t>il</w:t>
      </w:r>
      <w:bookmarkStart w:id="1" w:name="_GoBack"/>
      <w:bookmarkEnd w:id="1"/>
      <w:r w:rsidR="008426CD">
        <w:rPr>
          <w:b/>
        </w:rPr>
        <w:t xml:space="preserve"> 2018</w:t>
      </w:r>
      <w:r w:rsidRPr="00D479A5">
        <w:rPr>
          <w:b/>
          <w:szCs w:val="18"/>
        </w:rPr>
        <w:t>)</w:t>
      </w:r>
    </w:p>
    <w:p w14:paraId="7B929426" w14:textId="2D4B40F8" w:rsidR="001C1787" w:rsidRPr="00900F50" w:rsidRDefault="00733591" w:rsidP="001C1787">
      <w:pPr>
        <w:pStyle w:val="NoSpacing"/>
        <w:spacing w:before="60" w:after="60"/>
        <w:rPr>
          <w:b/>
          <w:szCs w:val="18"/>
        </w:rPr>
      </w:pPr>
      <w:r>
        <w:t>Note: 87</w:t>
      </w:r>
      <w:r w:rsidR="001C1787">
        <w:t>% of records have been excluded because they do not include a certi</w:t>
      </w:r>
      <w:r>
        <w:t>fication. As a result, the table</w:t>
      </w:r>
      <w:r w:rsidR="001C1787">
        <w:t xml:space="preserve"> </w:t>
      </w:r>
      <w:r>
        <w:t>has not been included in this report.</w:t>
      </w:r>
    </w:p>
    <w:p w14:paraId="6B7D8D80" w14:textId="1EAD6792" w:rsidR="001C1787" w:rsidRPr="00733591" w:rsidRDefault="001C1787" w:rsidP="00733591">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0E7BEF">
        <w:rPr>
          <w:b/>
        </w:rPr>
        <w:t>Digital Marketing</w:t>
      </w:r>
      <w:r>
        <w:rPr>
          <w:b/>
        </w:rPr>
        <w:t xml:space="preserve"> Occupations in Bay Region</w:t>
      </w:r>
      <w:r w:rsidRPr="00552133">
        <w:rPr>
          <w:b/>
        </w:rPr>
        <w:t xml:space="preserve"> </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6A3B6E">
        <w:trPr>
          <w:trHeight w:val="215"/>
        </w:trPr>
        <w:tc>
          <w:tcPr>
            <w:tcW w:w="3237" w:type="dxa"/>
            <w:shd w:val="clear" w:color="auto" w:fill="BFBFBF" w:themeFill="background1" w:themeFillShade="BF"/>
            <w:noWrap/>
            <w:vAlign w:val="center"/>
            <w:hideMark/>
          </w:tcPr>
          <w:p w14:paraId="4AAA6288" w14:textId="77777777" w:rsidR="001C1787" w:rsidRPr="009E2BF6" w:rsidRDefault="001C1787" w:rsidP="006A3B6E">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0592DF24" w14:textId="77777777" w:rsidR="001C1787" w:rsidRPr="009E2BF6" w:rsidRDefault="001C1787" w:rsidP="006A3B6E">
            <w:pPr>
              <w:spacing w:after="0" w:line="240" w:lineRule="auto"/>
              <w:jc w:val="center"/>
              <w:rPr>
                <w:rFonts w:eastAsia="Times New Roman"/>
                <w:b/>
                <w:sz w:val="21"/>
                <w:szCs w:val="21"/>
              </w:rPr>
            </w:pPr>
            <w:r w:rsidRPr="009E2BF6">
              <w:rPr>
                <w:rFonts w:eastAsia="Times New Roman"/>
                <w:b/>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4FA06F24" w:rsidR="001C1787" w:rsidRPr="009E2BF6" w:rsidRDefault="00733591" w:rsidP="006A3B6E">
            <w:pPr>
              <w:spacing w:after="0" w:line="240" w:lineRule="auto"/>
              <w:jc w:val="center"/>
              <w:rPr>
                <w:rFonts w:eastAsia="Times New Roman"/>
                <w:sz w:val="21"/>
                <w:szCs w:val="21"/>
              </w:rPr>
            </w:pPr>
            <w:r>
              <w:rPr>
                <w:rFonts w:eastAsia="Times New Roman"/>
                <w:sz w:val="21"/>
                <w:szCs w:val="21"/>
              </w:rPr>
              <w:t>3,737 (80</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34FB7EA2" w:rsidR="001C1787" w:rsidRPr="009E2BF6" w:rsidRDefault="00733591" w:rsidP="006A3B6E">
            <w:pPr>
              <w:spacing w:after="0" w:line="240" w:lineRule="auto"/>
              <w:jc w:val="center"/>
              <w:rPr>
                <w:rFonts w:eastAsia="Times New Roman"/>
                <w:sz w:val="21"/>
                <w:szCs w:val="21"/>
              </w:rPr>
            </w:pPr>
            <w:r>
              <w:rPr>
                <w:rFonts w:eastAsia="Times New Roman"/>
                <w:sz w:val="21"/>
                <w:szCs w:val="21"/>
              </w:rPr>
              <w:t>668 (17</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39FB2517" w:rsidR="001C1787" w:rsidRPr="009E2BF6" w:rsidRDefault="00733591" w:rsidP="006A3B6E">
            <w:pPr>
              <w:spacing w:after="0" w:line="240" w:lineRule="auto"/>
              <w:jc w:val="center"/>
              <w:rPr>
                <w:rFonts w:eastAsia="Times New Roman"/>
                <w:sz w:val="21"/>
                <w:szCs w:val="21"/>
              </w:rPr>
            </w:pPr>
            <w:r>
              <w:rPr>
                <w:rFonts w:eastAsia="Times New Roman"/>
                <w:sz w:val="21"/>
                <w:szCs w:val="21"/>
              </w:rPr>
              <w:t>121 (3</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 xml:space="preserve">Occupations for this report were identified by use of skills listed in O*Net descriptions and job descriptions in Burning Glass. Labor demand data is sourced from Economic Modeling Specialists International (EMSI) occupation </w:t>
      </w:r>
      <w:r>
        <w:lastRenderedPageBreak/>
        <w:t>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77777777" w:rsidR="001C1787" w:rsidRDefault="001C1787" w:rsidP="001C1787">
      <w:pPr>
        <w:pStyle w:val="ListParagraph"/>
        <w:numPr>
          <w:ilvl w:val="0"/>
          <w:numId w:val="1"/>
        </w:numPr>
        <w:spacing w:after="120" w:line="240" w:lineRule="auto"/>
        <w:ind w:left="547"/>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2BE6" w14:textId="77777777" w:rsidR="00503955" w:rsidRDefault="00503955" w:rsidP="00156651">
      <w:pPr>
        <w:spacing w:after="0" w:line="240" w:lineRule="auto"/>
      </w:pPr>
      <w:r>
        <w:separator/>
      </w:r>
    </w:p>
  </w:endnote>
  <w:endnote w:type="continuationSeparator" w:id="0">
    <w:p w14:paraId="2A7BCB47" w14:textId="77777777" w:rsidR="00503955" w:rsidRDefault="0050395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058E8E79" w:rsidR="0035418B" w:rsidRPr="00073F42" w:rsidRDefault="0035418B" w:rsidP="0055323B">
    <w:pPr>
      <w:pStyle w:val="Footer"/>
      <w:tabs>
        <w:tab w:val="clear" w:pos="4680"/>
        <w:tab w:val="center" w:pos="6660"/>
      </w:tabs>
      <w:rPr>
        <w:bCs/>
      </w:rPr>
    </w:pPr>
    <w:r>
      <w:rPr>
        <w:bCs/>
      </w:rPr>
      <w:t xml:space="preserve">Digital Marketing Occupations in 12 County Bay Region and in East Bay,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2365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23656">
      <w:rPr>
        <w:b/>
        <w:bCs/>
        <w:noProof/>
      </w:rPr>
      <w:t>7</w:t>
    </w:r>
    <w:r w:rsidRPr="00E84420">
      <w:rPr>
        <w:b/>
        <w:bCs/>
      </w:rPr>
      <w:fldChar w:fldCharType="end"/>
    </w:r>
  </w:p>
  <w:p w14:paraId="784F6EC5" w14:textId="77777777" w:rsidR="0035418B" w:rsidRDefault="003541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E6E5D" w14:textId="77777777" w:rsidR="00503955" w:rsidRDefault="00503955" w:rsidP="00156651">
      <w:pPr>
        <w:spacing w:after="0" w:line="240" w:lineRule="auto"/>
      </w:pPr>
      <w:r>
        <w:separator/>
      </w:r>
    </w:p>
  </w:footnote>
  <w:footnote w:type="continuationSeparator" w:id="0">
    <w:p w14:paraId="17B68C07" w14:textId="77777777" w:rsidR="00503955" w:rsidRDefault="00503955"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2013"/>
    <w:rsid w:val="0001257F"/>
    <w:rsid w:val="000127DF"/>
    <w:rsid w:val="00012B45"/>
    <w:rsid w:val="0001710F"/>
    <w:rsid w:val="00025148"/>
    <w:rsid w:val="000279EE"/>
    <w:rsid w:val="00030F7D"/>
    <w:rsid w:val="00031B2D"/>
    <w:rsid w:val="00034645"/>
    <w:rsid w:val="00036012"/>
    <w:rsid w:val="00037452"/>
    <w:rsid w:val="00037D2E"/>
    <w:rsid w:val="000439C7"/>
    <w:rsid w:val="000444C7"/>
    <w:rsid w:val="00052D8F"/>
    <w:rsid w:val="0005421A"/>
    <w:rsid w:val="00054F3B"/>
    <w:rsid w:val="000550B6"/>
    <w:rsid w:val="0005541B"/>
    <w:rsid w:val="00060203"/>
    <w:rsid w:val="00060D55"/>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E7BEF"/>
    <w:rsid w:val="000F0323"/>
    <w:rsid w:val="000F205A"/>
    <w:rsid w:val="000F54DA"/>
    <w:rsid w:val="00103C17"/>
    <w:rsid w:val="0011153C"/>
    <w:rsid w:val="00111B74"/>
    <w:rsid w:val="00112D22"/>
    <w:rsid w:val="00116AF1"/>
    <w:rsid w:val="00117E80"/>
    <w:rsid w:val="00121B16"/>
    <w:rsid w:val="0012345F"/>
    <w:rsid w:val="00123656"/>
    <w:rsid w:val="001236C2"/>
    <w:rsid w:val="00126113"/>
    <w:rsid w:val="0013093C"/>
    <w:rsid w:val="00132B4D"/>
    <w:rsid w:val="001342CC"/>
    <w:rsid w:val="00140584"/>
    <w:rsid w:val="0014218F"/>
    <w:rsid w:val="0014376B"/>
    <w:rsid w:val="00144450"/>
    <w:rsid w:val="00146D72"/>
    <w:rsid w:val="0015468E"/>
    <w:rsid w:val="00156651"/>
    <w:rsid w:val="00156EFE"/>
    <w:rsid w:val="0015720C"/>
    <w:rsid w:val="001611C8"/>
    <w:rsid w:val="00165174"/>
    <w:rsid w:val="0016622A"/>
    <w:rsid w:val="00166E4F"/>
    <w:rsid w:val="00167617"/>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E6F"/>
    <w:rsid w:val="001D4EBF"/>
    <w:rsid w:val="001D5AA0"/>
    <w:rsid w:val="001D7660"/>
    <w:rsid w:val="001D7B91"/>
    <w:rsid w:val="001E12FB"/>
    <w:rsid w:val="001F1581"/>
    <w:rsid w:val="001F688B"/>
    <w:rsid w:val="00202516"/>
    <w:rsid w:val="002027F7"/>
    <w:rsid w:val="00203C2A"/>
    <w:rsid w:val="00204D6F"/>
    <w:rsid w:val="002051FC"/>
    <w:rsid w:val="0020644F"/>
    <w:rsid w:val="00207B5E"/>
    <w:rsid w:val="00211247"/>
    <w:rsid w:val="002112C2"/>
    <w:rsid w:val="00212037"/>
    <w:rsid w:val="00212919"/>
    <w:rsid w:val="002155A4"/>
    <w:rsid w:val="00216957"/>
    <w:rsid w:val="002175F6"/>
    <w:rsid w:val="002200C3"/>
    <w:rsid w:val="00220D3F"/>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83076"/>
    <w:rsid w:val="002832CB"/>
    <w:rsid w:val="002836D8"/>
    <w:rsid w:val="00290568"/>
    <w:rsid w:val="0029269A"/>
    <w:rsid w:val="002A358B"/>
    <w:rsid w:val="002A6F97"/>
    <w:rsid w:val="002B2046"/>
    <w:rsid w:val="002B3DE0"/>
    <w:rsid w:val="002C34CB"/>
    <w:rsid w:val="002C3B30"/>
    <w:rsid w:val="002C61F6"/>
    <w:rsid w:val="002C63AB"/>
    <w:rsid w:val="002D0026"/>
    <w:rsid w:val="002D04A2"/>
    <w:rsid w:val="002D589F"/>
    <w:rsid w:val="002D7687"/>
    <w:rsid w:val="002E06E5"/>
    <w:rsid w:val="002E2A61"/>
    <w:rsid w:val="002E4A21"/>
    <w:rsid w:val="002E5BF4"/>
    <w:rsid w:val="002E6C2A"/>
    <w:rsid w:val="002E6C51"/>
    <w:rsid w:val="002E7EC6"/>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18B"/>
    <w:rsid w:val="00355546"/>
    <w:rsid w:val="003614A3"/>
    <w:rsid w:val="00361819"/>
    <w:rsid w:val="00362A19"/>
    <w:rsid w:val="00364202"/>
    <w:rsid w:val="003655E5"/>
    <w:rsid w:val="003704F5"/>
    <w:rsid w:val="00370A96"/>
    <w:rsid w:val="00370FFF"/>
    <w:rsid w:val="00373083"/>
    <w:rsid w:val="00373454"/>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1867"/>
    <w:rsid w:val="003B3D61"/>
    <w:rsid w:val="003B4483"/>
    <w:rsid w:val="003B53C5"/>
    <w:rsid w:val="003B697A"/>
    <w:rsid w:val="003B6AC8"/>
    <w:rsid w:val="003B75E8"/>
    <w:rsid w:val="003C3F10"/>
    <w:rsid w:val="003C6671"/>
    <w:rsid w:val="003D0957"/>
    <w:rsid w:val="003D5977"/>
    <w:rsid w:val="003E0AB1"/>
    <w:rsid w:val="003E1F5F"/>
    <w:rsid w:val="003E28B1"/>
    <w:rsid w:val="003E5F52"/>
    <w:rsid w:val="003E65B9"/>
    <w:rsid w:val="003E6B40"/>
    <w:rsid w:val="003F0294"/>
    <w:rsid w:val="003F17CE"/>
    <w:rsid w:val="003F3329"/>
    <w:rsid w:val="003F4EB3"/>
    <w:rsid w:val="00400169"/>
    <w:rsid w:val="00400F8C"/>
    <w:rsid w:val="004020AD"/>
    <w:rsid w:val="00402EAC"/>
    <w:rsid w:val="00403918"/>
    <w:rsid w:val="00404C11"/>
    <w:rsid w:val="004068F9"/>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1230"/>
    <w:rsid w:val="004832E8"/>
    <w:rsid w:val="004839E6"/>
    <w:rsid w:val="00484A61"/>
    <w:rsid w:val="00485AEC"/>
    <w:rsid w:val="00493C12"/>
    <w:rsid w:val="00495068"/>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59A7"/>
    <w:rsid w:val="004F5D93"/>
    <w:rsid w:val="004F6447"/>
    <w:rsid w:val="0050173D"/>
    <w:rsid w:val="00502B5D"/>
    <w:rsid w:val="00503955"/>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873B0"/>
    <w:rsid w:val="0059042E"/>
    <w:rsid w:val="00590B6B"/>
    <w:rsid w:val="00595034"/>
    <w:rsid w:val="0059605C"/>
    <w:rsid w:val="00597582"/>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44C"/>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EA4"/>
    <w:rsid w:val="006C6588"/>
    <w:rsid w:val="006C758D"/>
    <w:rsid w:val="006C7D46"/>
    <w:rsid w:val="006D2BA1"/>
    <w:rsid w:val="006D2D57"/>
    <w:rsid w:val="006D487E"/>
    <w:rsid w:val="006D77A4"/>
    <w:rsid w:val="006E2B6C"/>
    <w:rsid w:val="006E3877"/>
    <w:rsid w:val="006E63F5"/>
    <w:rsid w:val="006E70A7"/>
    <w:rsid w:val="006F27E8"/>
    <w:rsid w:val="006F5744"/>
    <w:rsid w:val="00700C81"/>
    <w:rsid w:val="00706601"/>
    <w:rsid w:val="00711021"/>
    <w:rsid w:val="00711354"/>
    <w:rsid w:val="007127CF"/>
    <w:rsid w:val="00714E7C"/>
    <w:rsid w:val="0071679F"/>
    <w:rsid w:val="00720937"/>
    <w:rsid w:val="00722FF7"/>
    <w:rsid w:val="00727120"/>
    <w:rsid w:val="007305E3"/>
    <w:rsid w:val="007330B4"/>
    <w:rsid w:val="00733591"/>
    <w:rsid w:val="00733BC4"/>
    <w:rsid w:val="00733BCE"/>
    <w:rsid w:val="007347F4"/>
    <w:rsid w:val="007373F3"/>
    <w:rsid w:val="007418F7"/>
    <w:rsid w:val="00742583"/>
    <w:rsid w:val="007427E1"/>
    <w:rsid w:val="00742AEF"/>
    <w:rsid w:val="007450CA"/>
    <w:rsid w:val="007465B4"/>
    <w:rsid w:val="00746750"/>
    <w:rsid w:val="00747D55"/>
    <w:rsid w:val="00750FFE"/>
    <w:rsid w:val="0075354C"/>
    <w:rsid w:val="0075763F"/>
    <w:rsid w:val="00760EBC"/>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3C91"/>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6AB0"/>
    <w:rsid w:val="007F6EF3"/>
    <w:rsid w:val="00803E93"/>
    <w:rsid w:val="00812BE7"/>
    <w:rsid w:val="00815B5F"/>
    <w:rsid w:val="00821AE4"/>
    <w:rsid w:val="008230EF"/>
    <w:rsid w:val="00823772"/>
    <w:rsid w:val="00825AE3"/>
    <w:rsid w:val="00825E6B"/>
    <w:rsid w:val="00826891"/>
    <w:rsid w:val="0083078A"/>
    <w:rsid w:val="00836063"/>
    <w:rsid w:val="00837B9E"/>
    <w:rsid w:val="008409A0"/>
    <w:rsid w:val="008426CD"/>
    <w:rsid w:val="0084638B"/>
    <w:rsid w:val="00850348"/>
    <w:rsid w:val="00852D37"/>
    <w:rsid w:val="008579FD"/>
    <w:rsid w:val="00862186"/>
    <w:rsid w:val="00862F76"/>
    <w:rsid w:val="00865AA6"/>
    <w:rsid w:val="00865F10"/>
    <w:rsid w:val="00866086"/>
    <w:rsid w:val="0087147E"/>
    <w:rsid w:val="00872108"/>
    <w:rsid w:val="0087274C"/>
    <w:rsid w:val="00872F4C"/>
    <w:rsid w:val="00873C3C"/>
    <w:rsid w:val="00876B93"/>
    <w:rsid w:val="00881379"/>
    <w:rsid w:val="008855C8"/>
    <w:rsid w:val="008866AA"/>
    <w:rsid w:val="008879C7"/>
    <w:rsid w:val="008908E1"/>
    <w:rsid w:val="00891DFA"/>
    <w:rsid w:val="008939C8"/>
    <w:rsid w:val="00895CB0"/>
    <w:rsid w:val="008964C7"/>
    <w:rsid w:val="00897D0F"/>
    <w:rsid w:val="008A5231"/>
    <w:rsid w:val="008A7B7B"/>
    <w:rsid w:val="008A7C97"/>
    <w:rsid w:val="008B2AC1"/>
    <w:rsid w:val="008B4C48"/>
    <w:rsid w:val="008C1F71"/>
    <w:rsid w:val="008C2BE6"/>
    <w:rsid w:val="008C5AD9"/>
    <w:rsid w:val="008D2207"/>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56"/>
    <w:rsid w:val="00930478"/>
    <w:rsid w:val="00933AED"/>
    <w:rsid w:val="00934F1F"/>
    <w:rsid w:val="00937E15"/>
    <w:rsid w:val="00943AAA"/>
    <w:rsid w:val="009449D1"/>
    <w:rsid w:val="00945FB6"/>
    <w:rsid w:val="00950270"/>
    <w:rsid w:val="00950AF1"/>
    <w:rsid w:val="00950E53"/>
    <w:rsid w:val="0095542B"/>
    <w:rsid w:val="0096239F"/>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2BF6"/>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2053"/>
    <w:rsid w:val="00A3324C"/>
    <w:rsid w:val="00A41AF5"/>
    <w:rsid w:val="00A4669C"/>
    <w:rsid w:val="00A46EEE"/>
    <w:rsid w:val="00A47576"/>
    <w:rsid w:val="00A47645"/>
    <w:rsid w:val="00A50F9D"/>
    <w:rsid w:val="00A523CE"/>
    <w:rsid w:val="00A53295"/>
    <w:rsid w:val="00A534B0"/>
    <w:rsid w:val="00A55280"/>
    <w:rsid w:val="00A64306"/>
    <w:rsid w:val="00A71D12"/>
    <w:rsid w:val="00A72B36"/>
    <w:rsid w:val="00A7498B"/>
    <w:rsid w:val="00A753FF"/>
    <w:rsid w:val="00A77784"/>
    <w:rsid w:val="00A778F3"/>
    <w:rsid w:val="00A81285"/>
    <w:rsid w:val="00A838CA"/>
    <w:rsid w:val="00A83E75"/>
    <w:rsid w:val="00A84C01"/>
    <w:rsid w:val="00A85A17"/>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5945"/>
    <w:rsid w:val="00AC5F69"/>
    <w:rsid w:val="00AC6D9B"/>
    <w:rsid w:val="00AC77DD"/>
    <w:rsid w:val="00AD36F0"/>
    <w:rsid w:val="00AD4A65"/>
    <w:rsid w:val="00AD4E1E"/>
    <w:rsid w:val="00AD6EA7"/>
    <w:rsid w:val="00AD72F5"/>
    <w:rsid w:val="00AD770C"/>
    <w:rsid w:val="00AE084C"/>
    <w:rsid w:val="00AE15BD"/>
    <w:rsid w:val="00AE23EF"/>
    <w:rsid w:val="00AE3022"/>
    <w:rsid w:val="00AE61A4"/>
    <w:rsid w:val="00AE7940"/>
    <w:rsid w:val="00AF2DDC"/>
    <w:rsid w:val="00B00B9F"/>
    <w:rsid w:val="00B03CBE"/>
    <w:rsid w:val="00B044A1"/>
    <w:rsid w:val="00B04605"/>
    <w:rsid w:val="00B04CF3"/>
    <w:rsid w:val="00B0561D"/>
    <w:rsid w:val="00B0737F"/>
    <w:rsid w:val="00B16D4D"/>
    <w:rsid w:val="00B16E62"/>
    <w:rsid w:val="00B173BD"/>
    <w:rsid w:val="00B201ED"/>
    <w:rsid w:val="00B23CA5"/>
    <w:rsid w:val="00B25435"/>
    <w:rsid w:val="00B26096"/>
    <w:rsid w:val="00B30B14"/>
    <w:rsid w:val="00B32616"/>
    <w:rsid w:val="00B373BC"/>
    <w:rsid w:val="00B41A0C"/>
    <w:rsid w:val="00B424D8"/>
    <w:rsid w:val="00B444EA"/>
    <w:rsid w:val="00B50F48"/>
    <w:rsid w:val="00B52589"/>
    <w:rsid w:val="00B53441"/>
    <w:rsid w:val="00B53E4A"/>
    <w:rsid w:val="00B55D47"/>
    <w:rsid w:val="00B56363"/>
    <w:rsid w:val="00B56FFD"/>
    <w:rsid w:val="00B6024D"/>
    <w:rsid w:val="00B62708"/>
    <w:rsid w:val="00B65A9D"/>
    <w:rsid w:val="00B70A2C"/>
    <w:rsid w:val="00B71F04"/>
    <w:rsid w:val="00B753CB"/>
    <w:rsid w:val="00B76A38"/>
    <w:rsid w:val="00B76B3E"/>
    <w:rsid w:val="00B8049B"/>
    <w:rsid w:val="00B83766"/>
    <w:rsid w:val="00B946DD"/>
    <w:rsid w:val="00B961D0"/>
    <w:rsid w:val="00B97C92"/>
    <w:rsid w:val="00BA0E83"/>
    <w:rsid w:val="00BA0FC3"/>
    <w:rsid w:val="00BA4147"/>
    <w:rsid w:val="00BA6CFE"/>
    <w:rsid w:val="00BB683E"/>
    <w:rsid w:val="00BC2B15"/>
    <w:rsid w:val="00BC3FEC"/>
    <w:rsid w:val="00BC506C"/>
    <w:rsid w:val="00BC57A9"/>
    <w:rsid w:val="00BD2FA4"/>
    <w:rsid w:val="00BE5B13"/>
    <w:rsid w:val="00BF1DA0"/>
    <w:rsid w:val="00BF5D51"/>
    <w:rsid w:val="00BF7704"/>
    <w:rsid w:val="00C016AE"/>
    <w:rsid w:val="00C02889"/>
    <w:rsid w:val="00C028AE"/>
    <w:rsid w:val="00C02CE3"/>
    <w:rsid w:val="00C035EC"/>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47DC"/>
    <w:rsid w:val="00CF7821"/>
    <w:rsid w:val="00D07E16"/>
    <w:rsid w:val="00D1014D"/>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94D8B"/>
    <w:rsid w:val="00DA0761"/>
    <w:rsid w:val="00DA46DB"/>
    <w:rsid w:val="00DA58C7"/>
    <w:rsid w:val="00DA74E4"/>
    <w:rsid w:val="00DB24D7"/>
    <w:rsid w:val="00DB57C8"/>
    <w:rsid w:val="00DB7EB2"/>
    <w:rsid w:val="00DC310E"/>
    <w:rsid w:val="00DC3A7F"/>
    <w:rsid w:val="00DC3AEF"/>
    <w:rsid w:val="00DC487B"/>
    <w:rsid w:val="00DC5353"/>
    <w:rsid w:val="00DD1596"/>
    <w:rsid w:val="00DD1863"/>
    <w:rsid w:val="00DD2373"/>
    <w:rsid w:val="00DD635E"/>
    <w:rsid w:val="00DE094B"/>
    <w:rsid w:val="00DE6A88"/>
    <w:rsid w:val="00DF2517"/>
    <w:rsid w:val="00DF4ECC"/>
    <w:rsid w:val="00DF5CBE"/>
    <w:rsid w:val="00DF78A9"/>
    <w:rsid w:val="00E0117B"/>
    <w:rsid w:val="00E018DB"/>
    <w:rsid w:val="00E03255"/>
    <w:rsid w:val="00E04810"/>
    <w:rsid w:val="00E057C4"/>
    <w:rsid w:val="00E05BE1"/>
    <w:rsid w:val="00E05E63"/>
    <w:rsid w:val="00E06432"/>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420"/>
    <w:rsid w:val="00E8518E"/>
    <w:rsid w:val="00E8735D"/>
    <w:rsid w:val="00E8758C"/>
    <w:rsid w:val="00E91CAB"/>
    <w:rsid w:val="00E9202B"/>
    <w:rsid w:val="00E93F10"/>
    <w:rsid w:val="00EA33E1"/>
    <w:rsid w:val="00EA38A5"/>
    <w:rsid w:val="00EA493C"/>
    <w:rsid w:val="00EA77FC"/>
    <w:rsid w:val="00EB0610"/>
    <w:rsid w:val="00EB27F4"/>
    <w:rsid w:val="00EC0610"/>
    <w:rsid w:val="00EC089D"/>
    <w:rsid w:val="00EC1A36"/>
    <w:rsid w:val="00EC30CA"/>
    <w:rsid w:val="00EC4047"/>
    <w:rsid w:val="00EC54F6"/>
    <w:rsid w:val="00EC739A"/>
    <w:rsid w:val="00ED2BD3"/>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50F6"/>
    <w:rsid w:val="00F5779D"/>
    <w:rsid w:val="00F57D89"/>
    <w:rsid w:val="00F57E7C"/>
    <w:rsid w:val="00F611BF"/>
    <w:rsid w:val="00F70631"/>
    <w:rsid w:val="00F72882"/>
    <w:rsid w:val="00F75AE4"/>
    <w:rsid w:val="00F76BC1"/>
    <w:rsid w:val="00F77B13"/>
    <w:rsid w:val="00F82680"/>
    <w:rsid w:val="00F841D2"/>
    <w:rsid w:val="00F86DF2"/>
    <w:rsid w:val="00F906F9"/>
    <w:rsid w:val="00F92BAF"/>
    <w:rsid w:val="00F92F3C"/>
    <w:rsid w:val="00F93058"/>
    <w:rsid w:val="00F9470E"/>
    <w:rsid w:val="00FA086C"/>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74052183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42154403">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69463414">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8660500">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D751-6350-AB48-BBC2-7512D7D3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2734</Words>
  <Characters>15589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4</cp:revision>
  <dcterms:created xsi:type="dcterms:W3CDTF">2018-05-14T20:04:00Z</dcterms:created>
  <dcterms:modified xsi:type="dcterms:W3CDTF">2018-05-15T00:50:00Z</dcterms:modified>
</cp:coreProperties>
</file>